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2F79" w14:textId="77777777" w:rsidR="00E5006D" w:rsidRDefault="00B9128D" w:rsidP="002D3E13">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ARTICLE TITLE IS WRITTEN BY USING</w:t>
      </w:r>
      <w:r w:rsidR="00D4690D" w:rsidRPr="00D4690D">
        <w:rPr>
          <w:rFonts w:ascii="Times New Roman" w:hAnsi="Times New Roman" w:cs="Times New Roman"/>
          <w:b/>
          <w:bCs/>
          <w:sz w:val="28"/>
          <w:szCs w:val="28"/>
          <w:lang w:val="id-ID"/>
        </w:rPr>
        <w:t xml:space="preserve"> TIMES NEW ROMAN 14 pt</w:t>
      </w:r>
      <w:r w:rsidR="00527469">
        <w:rPr>
          <w:rFonts w:ascii="Times New Roman" w:hAnsi="Times New Roman" w:cs="Times New Roman"/>
          <w:b/>
          <w:bCs/>
          <w:sz w:val="28"/>
          <w:szCs w:val="28"/>
        </w:rPr>
        <w:t>,</w:t>
      </w:r>
    </w:p>
    <w:p w14:paraId="2ECA13D1" w14:textId="77777777" w:rsidR="001B2783" w:rsidRPr="00D4690D" w:rsidRDefault="00D4690D" w:rsidP="002D3E13">
      <w:pPr>
        <w:spacing w:after="0" w:line="240" w:lineRule="auto"/>
        <w:jc w:val="center"/>
        <w:rPr>
          <w:rFonts w:ascii="Times New Roman" w:hAnsi="Times New Roman" w:cs="Times New Roman"/>
          <w:b/>
          <w:bCs/>
          <w:sz w:val="28"/>
          <w:szCs w:val="28"/>
        </w:rPr>
      </w:pPr>
      <w:r w:rsidRPr="00D4690D">
        <w:rPr>
          <w:rFonts w:ascii="Times New Roman" w:hAnsi="Times New Roman" w:cs="Times New Roman"/>
          <w:b/>
          <w:bCs/>
          <w:sz w:val="28"/>
          <w:szCs w:val="28"/>
          <w:lang w:val="id-ID"/>
        </w:rPr>
        <w:t>1 SPA</w:t>
      </w:r>
      <w:r w:rsidR="00B9128D">
        <w:rPr>
          <w:rFonts w:ascii="Times New Roman" w:hAnsi="Times New Roman" w:cs="Times New Roman"/>
          <w:b/>
          <w:bCs/>
          <w:sz w:val="28"/>
          <w:szCs w:val="28"/>
        </w:rPr>
        <w:t>C</w:t>
      </w:r>
      <w:r w:rsidR="00E5006D">
        <w:rPr>
          <w:rFonts w:ascii="Times New Roman" w:hAnsi="Times New Roman" w:cs="Times New Roman"/>
          <w:b/>
          <w:bCs/>
          <w:sz w:val="28"/>
          <w:szCs w:val="28"/>
        </w:rPr>
        <w:t>E</w:t>
      </w:r>
      <w:r w:rsidRPr="00D4690D">
        <w:rPr>
          <w:rFonts w:ascii="Times New Roman" w:hAnsi="Times New Roman" w:cs="Times New Roman"/>
          <w:b/>
          <w:bCs/>
          <w:sz w:val="28"/>
          <w:szCs w:val="28"/>
          <w:lang w:val="id-ID"/>
        </w:rPr>
        <w:t xml:space="preserve"> (</w:t>
      </w:r>
      <w:r w:rsidR="00B9128D">
        <w:rPr>
          <w:rFonts w:ascii="Times New Roman" w:hAnsi="Times New Roman" w:cs="Times New Roman"/>
          <w:b/>
          <w:bCs/>
          <w:sz w:val="28"/>
          <w:szCs w:val="28"/>
        </w:rPr>
        <w:t xml:space="preserve">NOT MORE THAN </w:t>
      </w:r>
      <w:r w:rsidRPr="00D4690D">
        <w:rPr>
          <w:rFonts w:ascii="Times New Roman" w:hAnsi="Times New Roman" w:cs="Times New Roman"/>
          <w:b/>
          <w:bCs/>
          <w:sz w:val="28"/>
          <w:szCs w:val="28"/>
          <w:lang w:val="id-ID"/>
        </w:rPr>
        <w:t xml:space="preserve">15 </w:t>
      </w:r>
      <w:r w:rsidR="00B9128D">
        <w:rPr>
          <w:rFonts w:ascii="Times New Roman" w:hAnsi="Times New Roman" w:cs="Times New Roman"/>
          <w:b/>
          <w:bCs/>
          <w:sz w:val="28"/>
          <w:szCs w:val="28"/>
        </w:rPr>
        <w:t>WORDS</w:t>
      </w:r>
      <w:r w:rsidRPr="00D4690D">
        <w:rPr>
          <w:rFonts w:ascii="Times New Roman" w:hAnsi="Times New Roman" w:cs="Times New Roman"/>
          <w:b/>
          <w:bCs/>
          <w:sz w:val="28"/>
          <w:szCs w:val="28"/>
          <w:lang w:val="id-ID"/>
        </w:rPr>
        <w:t>)</w:t>
      </w:r>
    </w:p>
    <w:p w14:paraId="1967111E" w14:textId="77777777" w:rsidR="001B2783" w:rsidRPr="00D4690D" w:rsidRDefault="001B2783" w:rsidP="002D3E13">
      <w:pPr>
        <w:spacing w:after="0" w:line="240" w:lineRule="auto"/>
        <w:jc w:val="center"/>
        <w:rPr>
          <w:rFonts w:ascii="Times New Roman" w:hAnsi="Times New Roman" w:cs="Times New Roman"/>
          <w:b/>
          <w:bCs/>
          <w:sz w:val="24"/>
          <w:szCs w:val="24"/>
        </w:rPr>
      </w:pPr>
    </w:p>
    <w:p w14:paraId="22087DB9" w14:textId="77777777" w:rsidR="00D4690D" w:rsidRPr="00D4690D" w:rsidRDefault="00B9128D" w:rsidP="002D3E13">
      <w:pPr>
        <w:pStyle w:val="Author"/>
        <w:shd w:val="solid" w:color="FFFFFF" w:fill="FFFFFF"/>
        <w:jc w:val="center"/>
        <w:rPr>
          <w:lang w:val="id-ID"/>
        </w:rPr>
      </w:pPr>
      <w:r>
        <w:rPr>
          <w:lang w:val="en-US"/>
        </w:rPr>
        <w:t>First Author</w:t>
      </w:r>
      <w:r w:rsidR="00D4690D" w:rsidRPr="00D4690D">
        <w:rPr>
          <w:vertAlign w:val="superscript"/>
          <w:lang w:val="id-ID"/>
        </w:rPr>
        <w:t>1</w:t>
      </w:r>
      <w:r w:rsidR="00D4690D" w:rsidRPr="00D4690D">
        <w:rPr>
          <w:lang w:val="id-ID"/>
        </w:rPr>
        <w:t xml:space="preserve">, </w:t>
      </w:r>
      <w:r>
        <w:rPr>
          <w:lang w:val="en-US"/>
        </w:rPr>
        <w:t>Second Author</w:t>
      </w:r>
      <w:r w:rsidR="00D4690D" w:rsidRPr="00D4690D">
        <w:rPr>
          <w:vertAlign w:val="superscript"/>
          <w:lang w:val="id-ID"/>
        </w:rPr>
        <w:t>2</w:t>
      </w:r>
      <w:r w:rsidR="00D4690D" w:rsidRPr="00D4690D">
        <w:rPr>
          <w:b w:val="0"/>
          <w:lang w:val="id-ID"/>
        </w:rPr>
        <w:t xml:space="preserve">, </w:t>
      </w:r>
      <w:r>
        <w:rPr>
          <w:lang w:val="en-US"/>
        </w:rPr>
        <w:t>Third Author</w:t>
      </w:r>
      <w:r w:rsidR="009E56A4">
        <w:rPr>
          <w:vertAlign w:val="superscript"/>
          <w:lang w:val="id-ID"/>
        </w:rPr>
        <w:t>3</w:t>
      </w:r>
    </w:p>
    <w:p w14:paraId="3ACBE32C" w14:textId="77777777" w:rsidR="001B2783" w:rsidRDefault="00D4690D" w:rsidP="002D3E13">
      <w:pPr>
        <w:spacing w:after="0" w:line="240" w:lineRule="auto"/>
        <w:jc w:val="center"/>
        <w:rPr>
          <w:rFonts w:ascii="Times New Roman" w:hAnsi="Times New Roman" w:cs="Times New Roman"/>
          <w:b/>
          <w:bCs/>
          <w:sz w:val="24"/>
          <w:szCs w:val="20"/>
        </w:rPr>
      </w:pPr>
      <w:r w:rsidRPr="00D4690D">
        <w:rPr>
          <w:rFonts w:ascii="Times New Roman" w:hAnsi="Times New Roman" w:cs="Times New Roman"/>
          <w:b/>
          <w:lang w:val="id-ID"/>
        </w:rPr>
        <w:t xml:space="preserve">(Times New Roman Bold, 12 pt </w:t>
      </w:r>
      <w:r w:rsidR="00B9128D">
        <w:rPr>
          <w:rFonts w:ascii="Times New Roman" w:hAnsi="Times New Roman" w:cs="Times New Roman"/>
          <w:b/>
        </w:rPr>
        <w:t>without Academic Title</w:t>
      </w:r>
      <w:r w:rsidRPr="00D4690D">
        <w:rPr>
          <w:rFonts w:ascii="Times New Roman" w:hAnsi="Times New Roman" w:cs="Times New Roman"/>
          <w:b/>
          <w:lang w:val="id-ID"/>
        </w:rPr>
        <w:t>)</w:t>
      </w:r>
    </w:p>
    <w:p w14:paraId="3AD6D4F8" w14:textId="77777777" w:rsidR="00527469" w:rsidRPr="00D4690D" w:rsidRDefault="00527469" w:rsidP="002D3E13">
      <w:pPr>
        <w:spacing w:after="0" w:line="240" w:lineRule="auto"/>
        <w:jc w:val="center"/>
        <w:rPr>
          <w:rFonts w:ascii="Times New Roman" w:hAnsi="Times New Roman" w:cs="Times New Roman"/>
          <w:b/>
          <w:bCs/>
          <w:sz w:val="24"/>
          <w:szCs w:val="20"/>
        </w:rPr>
      </w:pPr>
    </w:p>
    <w:p w14:paraId="5EB4FA98" w14:textId="77777777" w:rsidR="00D4690D" w:rsidRPr="00E5006D" w:rsidRDefault="00D4690D" w:rsidP="002D3E13">
      <w:pPr>
        <w:pStyle w:val="Address"/>
        <w:shd w:val="solid" w:color="FFFFFF" w:fill="FFFFFF"/>
        <w:ind w:left="0" w:firstLine="0"/>
        <w:jc w:val="center"/>
        <w:rPr>
          <w:i w:val="0"/>
          <w:lang w:val="en-US"/>
        </w:rPr>
      </w:pPr>
      <w:r w:rsidRPr="00D4690D">
        <w:rPr>
          <w:i w:val="0"/>
          <w:vertAlign w:val="superscript"/>
          <w:lang w:val="id-ID"/>
        </w:rPr>
        <w:t>1</w:t>
      </w:r>
      <w:r w:rsidR="00E5006D" w:rsidRPr="00E5006D">
        <w:rPr>
          <w:i w:val="0"/>
          <w:lang w:val="en-US"/>
        </w:rPr>
        <w:t xml:space="preserve"> </w:t>
      </w:r>
      <w:r w:rsidR="00E5006D">
        <w:rPr>
          <w:i w:val="0"/>
          <w:lang w:val="en-US"/>
        </w:rPr>
        <w:t xml:space="preserve">Mechanical Engineering </w:t>
      </w:r>
      <w:r w:rsidR="00E5006D" w:rsidRPr="00D4690D">
        <w:rPr>
          <w:i w:val="0"/>
          <w:lang w:val="id-ID"/>
        </w:rPr>
        <w:t>Departmen</w:t>
      </w:r>
      <w:r w:rsidR="00E5006D">
        <w:rPr>
          <w:i w:val="0"/>
          <w:lang w:val="en-US"/>
        </w:rPr>
        <w:t>t</w:t>
      </w:r>
      <w:r w:rsidRPr="00D4690D">
        <w:rPr>
          <w:i w:val="0"/>
          <w:lang w:val="id-ID"/>
        </w:rPr>
        <w:t>, Universitas X</w:t>
      </w:r>
      <w:r w:rsidR="00E5006D">
        <w:rPr>
          <w:i w:val="0"/>
          <w:lang w:val="en-US"/>
        </w:rPr>
        <w:t>,</w:t>
      </w:r>
      <w:r w:rsidRPr="00D4690D">
        <w:rPr>
          <w:i w:val="0"/>
          <w:lang w:val="id-ID"/>
        </w:rPr>
        <w:t xml:space="preserve"> Jakarta</w:t>
      </w:r>
      <w:r w:rsidR="00E5006D">
        <w:rPr>
          <w:i w:val="0"/>
          <w:lang w:val="en-US"/>
        </w:rPr>
        <w:t>, Indonesia</w:t>
      </w:r>
    </w:p>
    <w:p w14:paraId="5FFE8484" w14:textId="77777777" w:rsidR="00D4690D" w:rsidRPr="00527469" w:rsidRDefault="00D4690D" w:rsidP="002D3E13">
      <w:pPr>
        <w:pStyle w:val="Address"/>
        <w:shd w:val="solid" w:color="FFFFFF" w:fill="FFFFFF"/>
        <w:ind w:left="0" w:firstLine="0"/>
        <w:jc w:val="center"/>
        <w:rPr>
          <w:lang w:val="id-ID"/>
        </w:rPr>
      </w:pPr>
      <w:r w:rsidRPr="00527469">
        <w:rPr>
          <w:lang w:val="id-ID"/>
        </w:rPr>
        <w:t>Email:</w:t>
      </w:r>
      <w:r w:rsidR="00527469" w:rsidRPr="00527469">
        <w:rPr>
          <w:lang w:val="en-US"/>
        </w:rPr>
        <w:t xml:space="preserve"> </w:t>
      </w:r>
      <w:r w:rsidRPr="00527469">
        <w:rPr>
          <w:lang w:val="id-ID"/>
        </w:rPr>
        <w:t>budi@untx.ac.id</w:t>
      </w:r>
    </w:p>
    <w:p w14:paraId="422E99FD" w14:textId="77777777" w:rsidR="00D4690D" w:rsidRPr="00D4690D" w:rsidRDefault="00D4690D" w:rsidP="002D3E13">
      <w:pPr>
        <w:pStyle w:val="Address"/>
        <w:shd w:val="solid" w:color="FFFFFF" w:fill="FFFFFF"/>
        <w:ind w:left="0" w:firstLine="0"/>
        <w:jc w:val="center"/>
        <w:rPr>
          <w:i w:val="0"/>
          <w:lang w:val="id-ID"/>
        </w:rPr>
      </w:pPr>
      <w:r w:rsidRPr="00D4690D">
        <w:rPr>
          <w:i w:val="0"/>
          <w:vertAlign w:val="superscript"/>
          <w:lang w:val="id-ID"/>
        </w:rPr>
        <w:t>2</w:t>
      </w:r>
      <w:r w:rsidRPr="00D4690D">
        <w:rPr>
          <w:i w:val="0"/>
          <w:lang w:val="id-ID"/>
        </w:rPr>
        <w:t xml:space="preserve"> </w:t>
      </w:r>
      <w:r w:rsidR="00E5006D">
        <w:rPr>
          <w:i w:val="0"/>
          <w:lang w:val="en-US"/>
        </w:rPr>
        <w:t>Civ</w:t>
      </w:r>
      <w:r w:rsidRPr="00D4690D">
        <w:rPr>
          <w:i w:val="0"/>
          <w:lang w:val="id-ID"/>
        </w:rPr>
        <w:t>il</w:t>
      </w:r>
      <w:r w:rsidR="00E5006D">
        <w:rPr>
          <w:i w:val="0"/>
          <w:lang w:val="en-US"/>
        </w:rPr>
        <w:t xml:space="preserve"> Engineering </w:t>
      </w:r>
      <w:r w:rsidR="00E5006D" w:rsidRPr="00D4690D">
        <w:rPr>
          <w:i w:val="0"/>
          <w:lang w:val="id-ID"/>
        </w:rPr>
        <w:t>Departmen</w:t>
      </w:r>
      <w:r w:rsidR="00E5006D">
        <w:rPr>
          <w:i w:val="0"/>
          <w:lang w:val="en-US"/>
        </w:rPr>
        <w:t>t</w:t>
      </w:r>
      <w:r w:rsidRPr="00D4690D">
        <w:rPr>
          <w:i w:val="0"/>
          <w:lang w:val="id-ID"/>
        </w:rPr>
        <w:t>, Universitas Y</w:t>
      </w:r>
      <w:r w:rsidR="00E5006D">
        <w:rPr>
          <w:i w:val="0"/>
          <w:lang w:val="en-US"/>
        </w:rPr>
        <w:t>,</w:t>
      </w:r>
      <w:r w:rsidRPr="00D4690D">
        <w:rPr>
          <w:i w:val="0"/>
          <w:lang w:val="id-ID"/>
        </w:rPr>
        <w:t xml:space="preserve"> Surabaya</w:t>
      </w:r>
      <w:r w:rsidR="00E5006D">
        <w:rPr>
          <w:i w:val="0"/>
          <w:lang w:val="en-US"/>
        </w:rPr>
        <w:t>, Indonesia</w:t>
      </w:r>
      <w:r w:rsidR="00EB11DC" w:rsidRPr="007C6724">
        <w:rPr>
          <w:b/>
        </w:rPr>
        <w:t>*</w:t>
      </w:r>
    </w:p>
    <w:p w14:paraId="10D6572E" w14:textId="77777777" w:rsidR="00D4690D" w:rsidRPr="00527469" w:rsidRDefault="00D4690D" w:rsidP="002D3E13">
      <w:pPr>
        <w:pStyle w:val="Address"/>
        <w:shd w:val="solid" w:color="FFFFFF" w:fill="FFFFFF"/>
        <w:ind w:left="0" w:firstLine="0"/>
        <w:jc w:val="center"/>
        <w:rPr>
          <w:lang w:val="id-ID"/>
        </w:rPr>
      </w:pPr>
      <w:r w:rsidRPr="00527469">
        <w:rPr>
          <w:lang w:val="id-ID"/>
        </w:rPr>
        <w:t xml:space="preserve"> Email: sinta@unty.co.id</w:t>
      </w:r>
    </w:p>
    <w:p w14:paraId="09DB3224" w14:textId="77777777" w:rsidR="00D4690D" w:rsidRPr="00E5006D" w:rsidRDefault="00D4690D" w:rsidP="002D3E13">
      <w:pPr>
        <w:spacing w:after="0" w:line="240" w:lineRule="auto"/>
        <w:jc w:val="center"/>
        <w:rPr>
          <w:rFonts w:ascii="Times New Roman" w:hAnsi="Times New Roman"/>
          <w:iCs/>
          <w:sz w:val="20"/>
          <w:szCs w:val="20"/>
        </w:rPr>
      </w:pPr>
      <w:r w:rsidRPr="00D4690D">
        <w:rPr>
          <w:rFonts w:ascii="Times New Roman" w:hAnsi="Times New Roman"/>
          <w:iCs/>
          <w:sz w:val="20"/>
          <w:szCs w:val="20"/>
          <w:vertAlign w:val="superscript"/>
          <w:lang w:val="id-ID"/>
        </w:rPr>
        <w:t>3</w:t>
      </w:r>
      <w:r w:rsidRPr="00D4690D">
        <w:rPr>
          <w:rFonts w:ascii="Times New Roman" w:hAnsi="Times New Roman"/>
          <w:iCs/>
          <w:sz w:val="20"/>
          <w:szCs w:val="20"/>
          <w:lang w:val="id-ID"/>
        </w:rPr>
        <w:t xml:space="preserve"> Industri</w:t>
      </w:r>
      <w:r w:rsidR="00E5006D">
        <w:rPr>
          <w:rFonts w:ascii="Times New Roman" w:hAnsi="Times New Roman"/>
          <w:iCs/>
          <w:sz w:val="20"/>
          <w:szCs w:val="20"/>
        </w:rPr>
        <w:t xml:space="preserve">al </w:t>
      </w:r>
      <w:r w:rsidR="00E5006D" w:rsidRPr="00E5006D">
        <w:rPr>
          <w:rFonts w:ascii="Times New Roman" w:hAnsi="Times New Roman" w:cs="Times New Roman"/>
          <w:iCs/>
          <w:sz w:val="20"/>
          <w:szCs w:val="20"/>
        </w:rPr>
        <w:t xml:space="preserve">Engineering </w:t>
      </w:r>
      <w:r w:rsidR="00E5006D" w:rsidRPr="00E5006D">
        <w:rPr>
          <w:rFonts w:ascii="Times New Roman" w:hAnsi="Times New Roman" w:cs="Times New Roman"/>
          <w:iCs/>
          <w:sz w:val="20"/>
          <w:szCs w:val="20"/>
          <w:lang w:val="id-ID"/>
        </w:rPr>
        <w:t>Departmen</w:t>
      </w:r>
      <w:r w:rsidR="00E5006D" w:rsidRPr="00E5006D">
        <w:rPr>
          <w:rFonts w:ascii="Times New Roman" w:hAnsi="Times New Roman" w:cs="Times New Roman"/>
          <w:iCs/>
          <w:sz w:val="20"/>
          <w:szCs w:val="20"/>
        </w:rPr>
        <w:t>t</w:t>
      </w:r>
      <w:r w:rsidRPr="00D4690D">
        <w:rPr>
          <w:rFonts w:ascii="Times New Roman" w:hAnsi="Times New Roman"/>
          <w:iCs/>
          <w:sz w:val="20"/>
          <w:szCs w:val="20"/>
          <w:lang w:val="id-ID"/>
        </w:rPr>
        <w:t>, Universitas Z</w:t>
      </w:r>
      <w:r w:rsidR="00E5006D">
        <w:rPr>
          <w:rFonts w:ascii="Times New Roman" w:hAnsi="Times New Roman"/>
          <w:iCs/>
          <w:sz w:val="20"/>
          <w:szCs w:val="20"/>
        </w:rPr>
        <w:t>, Semarang, Indonesia</w:t>
      </w:r>
    </w:p>
    <w:p w14:paraId="391F4BEC" w14:textId="77777777" w:rsidR="00D4690D" w:rsidRPr="00527469" w:rsidRDefault="00D4690D" w:rsidP="002D3E13">
      <w:pPr>
        <w:spacing w:after="0" w:line="240" w:lineRule="auto"/>
        <w:jc w:val="center"/>
        <w:rPr>
          <w:rFonts w:ascii="Times New Roman" w:hAnsi="Times New Roman"/>
          <w:i/>
          <w:iCs/>
          <w:sz w:val="20"/>
          <w:szCs w:val="20"/>
          <w:lang w:val="id-ID"/>
        </w:rPr>
      </w:pPr>
      <w:r w:rsidRPr="00527469">
        <w:rPr>
          <w:rFonts w:ascii="Times New Roman" w:hAnsi="Times New Roman"/>
          <w:i/>
          <w:iCs/>
          <w:sz w:val="20"/>
          <w:szCs w:val="20"/>
          <w:lang w:val="id-ID"/>
        </w:rPr>
        <w:t>Email: doni@gmail.com</w:t>
      </w:r>
    </w:p>
    <w:p w14:paraId="00B06319" w14:textId="77777777" w:rsidR="00D4690D" w:rsidRDefault="00D4690D" w:rsidP="002D3E13">
      <w:pPr>
        <w:spacing w:after="0" w:line="240" w:lineRule="auto"/>
        <w:jc w:val="center"/>
        <w:rPr>
          <w:rFonts w:ascii="Times New Roman" w:hAnsi="Times New Roman"/>
          <w:sz w:val="20"/>
          <w:szCs w:val="20"/>
          <w:lang w:val="id-ID"/>
        </w:rPr>
      </w:pPr>
      <w:r w:rsidRPr="00D4690D">
        <w:rPr>
          <w:rFonts w:ascii="Times New Roman" w:hAnsi="Times New Roman"/>
          <w:sz w:val="20"/>
          <w:szCs w:val="20"/>
          <w:lang w:val="id-ID"/>
        </w:rPr>
        <w:t>(Times New Roman, 10pt)</w:t>
      </w:r>
    </w:p>
    <w:p w14:paraId="09D658B4" w14:textId="77777777" w:rsidR="00EB11DC" w:rsidRDefault="00EB11DC" w:rsidP="002D3E13">
      <w:pPr>
        <w:spacing w:after="0" w:line="240" w:lineRule="auto"/>
        <w:jc w:val="center"/>
        <w:rPr>
          <w:rFonts w:ascii="Times New Roman" w:hAnsi="Times New Roman"/>
          <w:sz w:val="20"/>
          <w:szCs w:val="20"/>
          <w:lang w:val="id-ID"/>
        </w:rPr>
      </w:pPr>
    </w:p>
    <w:p w14:paraId="7F15A1B8" w14:textId="77777777" w:rsidR="00EB11DC" w:rsidRPr="00957A82" w:rsidRDefault="00EB11DC" w:rsidP="002D3E13">
      <w:pPr>
        <w:pStyle w:val="ListParagraph"/>
        <w:spacing w:after="0" w:line="240" w:lineRule="auto"/>
        <w:ind w:left="0"/>
        <w:jc w:val="center"/>
        <w:rPr>
          <w:rFonts w:ascii="Times New Roman" w:hAnsi="Times New Roman"/>
          <w:sz w:val="20"/>
          <w:szCs w:val="20"/>
        </w:rPr>
      </w:pPr>
      <w:r w:rsidRPr="00957A82">
        <w:rPr>
          <w:rFonts w:ascii="Times New Roman" w:hAnsi="Times New Roman"/>
          <w:sz w:val="20"/>
          <w:szCs w:val="20"/>
        </w:rPr>
        <w:t>*</w:t>
      </w:r>
      <w:r w:rsidR="004A0921">
        <w:rPr>
          <w:rFonts w:ascii="Times New Roman" w:hAnsi="Times New Roman"/>
          <w:sz w:val="20"/>
          <w:szCs w:val="20"/>
        </w:rPr>
        <w:t>Corresponding Author</w:t>
      </w:r>
    </w:p>
    <w:p w14:paraId="7BE9FB40" w14:textId="77777777" w:rsidR="001B2783" w:rsidRDefault="001B2783" w:rsidP="002D3E13">
      <w:pPr>
        <w:spacing w:after="0" w:line="240" w:lineRule="auto"/>
        <w:jc w:val="center"/>
        <w:rPr>
          <w:rFonts w:ascii="Times New Roman" w:hAnsi="Times New Roman" w:cs="Times New Roman"/>
          <w:sz w:val="20"/>
          <w:szCs w:val="20"/>
        </w:rPr>
      </w:pPr>
    </w:p>
    <w:p w14:paraId="5A58C1F5" w14:textId="77777777" w:rsidR="009F7631" w:rsidRPr="00710285" w:rsidRDefault="004A0921" w:rsidP="002D3E13">
      <w:pPr>
        <w:pBdr>
          <w:bottom w:val="single" w:sz="18" w:space="1" w:color="auto"/>
        </w:pBdr>
        <w:spacing w:after="0" w:line="240" w:lineRule="auto"/>
        <w:jc w:val="center"/>
        <w:rPr>
          <w:rFonts w:ascii="Times New Roman" w:hAnsi="Times New Roman"/>
          <w:i/>
          <w:sz w:val="20"/>
          <w:szCs w:val="20"/>
          <w:shd w:val="clear" w:color="auto" w:fill="FFFFFF"/>
        </w:rPr>
      </w:pPr>
      <w:r>
        <w:rPr>
          <w:rFonts w:ascii="Times New Roman" w:hAnsi="Times New Roman"/>
          <w:i/>
          <w:sz w:val="18"/>
          <w:szCs w:val="20"/>
          <w:shd w:val="clear" w:color="auto" w:fill="FFFFFF"/>
        </w:rPr>
        <w:t>Submitted</w:t>
      </w:r>
      <w:r w:rsidR="00A674E2">
        <w:rPr>
          <w:rFonts w:ascii="Times New Roman" w:hAnsi="Times New Roman"/>
          <w:i/>
          <w:sz w:val="18"/>
          <w:szCs w:val="20"/>
          <w:shd w:val="clear" w:color="auto" w:fill="FFFFFF"/>
        </w:rPr>
        <w:t xml:space="preserve">: dd-mm-yyyy, </w:t>
      </w:r>
      <w:proofErr w:type="gramStart"/>
      <w:r>
        <w:rPr>
          <w:rFonts w:ascii="Times New Roman" w:hAnsi="Times New Roman"/>
          <w:i/>
          <w:sz w:val="18"/>
          <w:szCs w:val="20"/>
          <w:shd w:val="clear" w:color="auto" w:fill="FFFFFF"/>
        </w:rPr>
        <w:t>R</w:t>
      </w:r>
      <w:r w:rsidR="00A674E2">
        <w:rPr>
          <w:rFonts w:ascii="Times New Roman" w:hAnsi="Times New Roman"/>
          <w:i/>
          <w:sz w:val="18"/>
          <w:szCs w:val="20"/>
          <w:shd w:val="clear" w:color="auto" w:fill="FFFFFF"/>
        </w:rPr>
        <w:t>evis</w:t>
      </w:r>
      <w:r>
        <w:rPr>
          <w:rFonts w:ascii="Times New Roman" w:hAnsi="Times New Roman"/>
          <w:i/>
          <w:sz w:val="18"/>
          <w:szCs w:val="20"/>
          <w:shd w:val="clear" w:color="auto" w:fill="FFFFFF"/>
        </w:rPr>
        <w:t>ed</w:t>
      </w:r>
      <w:proofErr w:type="gramEnd"/>
      <w:r w:rsidR="00A674E2">
        <w:rPr>
          <w:rFonts w:ascii="Times New Roman" w:hAnsi="Times New Roman"/>
          <w:i/>
          <w:sz w:val="18"/>
          <w:szCs w:val="20"/>
          <w:shd w:val="clear" w:color="auto" w:fill="FFFFFF"/>
        </w:rPr>
        <w:t>: dd-mm-yyyy</w:t>
      </w:r>
      <w:r w:rsidR="00A674E2" w:rsidRPr="00E55E29">
        <w:rPr>
          <w:rFonts w:ascii="Times New Roman" w:hAnsi="Times New Roman"/>
          <w:i/>
          <w:sz w:val="18"/>
          <w:szCs w:val="20"/>
          <w:shd w:val="clear" w:color="auto" w:fill="FFFFFF"/>
        </w:rPr>
        <w:t xml:space="preserve">, </w:t>
      </w:r>
      <w:r>
        <w:rPr>
          <w:rFonts w:ascii="Times New Roman" w:hAnsi="Times New Roman"/>
          <w:i/>
          <w:sz w:val="18"/>
          <w:szCs w:val="20"/>
          <w:shd w:val="clear" w:color="auto" w:fill="FFFFFF"/>
        </w:rPr>
        <w:t>Accepted</w:t>
      </w:r>
      <w:r w:rsidR="00A674E2">
        <w:rPr>
          <w:rFonts w:ascii="Times New Roman" w:hAnsi="Times New Roman"/>
          <w:i/>
          <w:sz w:val="18"/>
          <w:szCs w:val="20"/>
          <w:shd w:val="clear" w:color="auto" w:fill="FFFFFF"/>
        </w:rPr>
        <w:t>: dd-mm-yyyy</w:t>
      </w:r>
    </w:p>
    <w:p w14:paraId="1A15A9A6" w14:textId="77777777" w:rsidR="009F7631" w:rsidRPr="00D251A0" w:rsidRDefault="009F7631" w:rsidP="002D3E13">
      <w:pPr>
        <w:shd w:val="clear" w:color="auto" w:fill="FFFFFF"/>
        <w:spacing w:after="0" w:line="240" w:lineRule="auto"/>
        <w:rPr>
          <w:rFonts w:ascii="Times New Roman" w:hAnsi="Times New Roman" w:cs="Times New Roman"/>
          <w:sz w:val="20"/>
          <w:szCs w:val="20"/>
          <w:lang w:val="id-ID"/>
        </w:rPr>
      </w:pPr>
    </w:p>
    <w:p w14:paraId="4C1A1062" w14:textId="77777777" w:rsidR="009F7631" w:rsidRPr="00D251A0" w:rsidRDefault="009F7631" w:rsidP="002D3E13">
      <w:pPr>
        <w:shd w:val="clear" w:color="auto" w:fill="FFFFFF"/>
        <w:spacing w:after="0" w:line="240" w:lineRule="auto"/>
        <w:jc w:val="center"/>
        <w:rPr>
          <w:rFonts w:ascii="Times New Roman" w:hAnsi="Times New Roman" w:cs="Times New Roman"/>
          <w:i/>
          <w:sz w:val="20"/>
          <w:szCs w:val="20"/>
          <w:lang w:val="id-ID"/>
        </w:rPr>
      </w:pPr>
      <w:r w:rsidRPr="00D251A0">
        <w:rPr>
          <w:rFonts w:ascii="Times New Roman" w:hAnsi="Times New Roman" w:cs="Times New Roman"/>
          <w:b/>
          <w:i/>
          <w:sz w:val="20"/>
          <w:szCs w:val="20"/>
          <w:lang w:val="id-ID"/>
        </w:rPr>
        <w:t>ABSTRACT</w:t>
      </w:r>
      <w:r w:rsidRPr="00D251A0">
        <w:rPr>
          <w:rFonts w:ascii="Times New Roman" w:hAnsi="Times New Roman" w:cs="Times New Roman"/>
          <w:b/>
          <w:i/>
          <w:sz w:val="20"/>
          <w:szCs w:val="20"/>
        </w:rPr>
        <w:t xml:space="preserve"> </w:t>
      </w:r>
      <w:r w:rsidR="00527469">
        <w:rPr>
          <w:rFonts w:ascii="Times New Roman" w:hAnsi="Times New Roman" w:cs="Times New Roman"/>
          <w:i/>
          <w:sz w:val="20"/>
          <w:szCs w:val="20"/>
        </w:rPr>
        <w:t>(Times New</w:t>
      </w:r>
      <w:r w:rsidRPr="00D251A0">
        <w:rPr>
          <w:rFonts w:ascii="Times New Roman" w:hAnsi="Times New Roman" w:cs="Times New Roman"/>
          <w:i/>
          <w:sz w:val="20"/>
          <w:szCs w:val="20"/>
        </w:rPr>
        <w:t xml:space="preserve"> Roman, 1</w:t>
      </w:r>
      <w:r w:rsidR="00871E53">
        <w:rPr>
          <w:rFonts w:ascii="Times New Roman" w:hAnsi="Times New Roman" w:cs="Times New Roman"/>
          <w:i/>
          <w:sz w:val="20"/>
          <w:szCs w:val="20"/>
        </w:rPr>
        <w:t>0</w:t>
      </w:r>
      <w:r w:rsidRPr="00D251A0">
        <w:rPr>
          <w:rFonts w:ascii="Times New Roman" w:hAnsi="Times New Roman" w:cs="Times New Roman"/>
          <w:i/>
          <w:sz w:val="20"/>
          <w:szCs w:val="20"/>
          <w:lang w:val="id-ID"/>
        </w:rPr>
        <w:t xml:space="preserve">pt, Italic </w:t>
      </w:r>
      <w:r w:rsidRPr="00D251A0">
        <w:rPr>
          <w:rFonts w:ascii="Times New Roman" w:hAnsi="Times New Roman" w:cs="Times New Roman"/>
          <w:i/>
          <w:sz w:val="20"/>
          <w:szCs w:val="20"/>
        </w:rPr>
        <w:t>)</w:t>
      </w:r>
    </w:p>
    <w:p w14:paraId="1EF35998" w14:textId="77777777" w:rsidR="009F7631" w:rsidRPr="00D251A0" w:rsidRDefault="009F7631" w:rsidP="002D3E13">
      <w:pPr>
        <w:shd w:val="clear" w:color="auto" w:fill="FFFFFF"/>
        <w:spacing w:after="0" w:line="240" w:lineRule="auto"/>
        <w:jc w:val="both"/>
        <w:rPr>
          <w:rFonts w:ascii="Times New Roman" w:hAnsi="Times New Roman" w:cs="Times New Roman"/>
          <w:i/>
          <w:sz w:val="20"/>
          <w:szCs w:val="20"/>
        </w:rPr>
      </w:pPr>
      <w:r w:rsidRPr="00D251A0">
        <w:rPr>
          <w:rFonts w:ascii="Times New Roman" w:hAnsi="Times New Roman" w:cs="Times New Roman"/>
          <w:i/>
          <w:sz w:val="20"/>
          <w:szCs w:val="20"/>
        </w:rPr>
        <w:t>Manuscript should be written in MS Word file.</w:t>
      </w:r>
      <w:r w:rsidRPr="00D251A0">
        <w:rPr>
          <w:rFonts w:ascii="Times New Roman" w:hAnsi="Times New Roman" w:cs="Times New Roman"/>
          <w:sz w:val="20"/>
          <w:szCs w:val="20"/>
        </w:rPr>
        <w:t xml:space="preserve"> </w:t>
      </w:r>
      <w:r w:rsidRPr="00D251A0">
        <w:rPr>
          <w:rFonts w:ascii="Times New Roman" w:hAnsi="Times New Roman" w:cs="Times New Roman"/>
          <w:i/>
          <w:sz w:val="20"/>
          <w:szCs w:val="20"/>
        </w:rPr>
        <w:t xml:space="preserve">Abstract should be written both in Bahasa Indonesia and </w:t>
      </w:r>
      <w:r w:rsidR="00E5006D">
        <w:rPr>
          <w:rFonts w:ascii="Times New Roman" w:hAnsi="Times New Roman" w:cs="Times New Roman"/>
          <w:i/>
          <w:sz w:val="20"/>
          <w:szCs w:val="20"/>
        </w:rPr>
        <w:t>English</w:t>
      </w:r>
      <w:r w:rsidR="00D251A0">
        <w:rPr>
          <w:rFonts w:ascii="Times New Roman" w:hAnsi="Times New Roman" w:cs="Times New Roman"/>
          <w:i/>
          <w:sz w:val="20"/>
          <w:szCs w:val="20"/>
        </w:rPr>
        <w:t xml:space="preserve">, </w:t>
      </w:r>
      <w:r w:rsidR="00E5006D">
        <w:rPr>
          <w:rFonts w:ascii="Times New Roman" w:hAnsi="Times New Roman" w:cs="Times New Roman"/>
          <w:i/>
          <w:sz w:val="20"/>
          <w:szCs w:val="20"/>
        </w:rPr>
        <w:t xml:space="preserve">Times New Roman 10pt, </w:t>
      </w:r>
      <w:r w:rsidR="00D251A0">
        <w:rPr>
          <w:rFonts w:ascii="Times New Roman" w:hAnsi="Times New Roman" w:cs="Times New Roman"/>
          <w:i/>
          <w:sz w:val="20"/>
          <w:szCs w:val="20"/>
        </w:rPr>
        <w:t>single space</w:t>
      </w:r>
      <w:r w:rsidRPr="00D251A0">
        <w:rPr>
          <w:rFonts w:ascii="Times New Roman" w:hAnsi="Times New Roman" w:cs="Times New Roman"/>
          <w:i/>
          <w:sz w:val="20"/>
          <w:szCs w:val="20"/>
        </w:rPr>
        <w:t xml:space="preserve">. Abstract </w:t>
      </w:r>
      <w:r w:rsidRPr="00D251A0">
        <w:rPr>
          <w:rFonts w:ascii="Times New Roman" w:hAnsi="Times New Roman" w:cs="Times New Roman"/>
          <w:i/>
          <w:sz w:val="20"/>
          <w:szCs w:val="20"/>
          <w:lang w:val="id-ID"/>
        </w:rPr>
        <w:t>is a summary that includes the background, objectives, methods, results</w:t>
      </w:r>
      <w:r w:rsidR="00106471">
        <w:rPr>
          <w:rFonts w:ascii="Times New Roman" w:hAnsi="Times New Roman" w:cs="Times New Roman"/>
          <w:i/>
          <w:sz w:val="20"/>
          <w:szCs w:val="20"/>
        </w:rPr>
        <w:t>,</w:t>
      </w:r>
      <w:r w:rsidRPr="00D251A0">
        <w:rPr>
          <w:rFonts w:ascii="Times New Roman" w:hAnsi="Times New Roman" w:cs="Times New Roman"/>
          <w:i/>
          <w:sz w:val="20"/>
          <w:szCs w:val="20"/>
          <w:lang w:val="id-ID"/>
        </w:rPr>
        <w:t xml:space="preserve"> and conclusion in a clear and concise form. </w:t>
      </w:r>
      <w:r w:rsidRPr="00D251A0">
        <w:rPr>
          <w:rFonts w:ascii="Times New Roman" w:hAnsi="Times New Roman" w:cs="Times New Roman"/>
          <w:i/>
          <w:sz w:val="20"/>
          <w:szCs w:val="20"/>
        </w:rPr>
        <w:t xml:space="preserve">Word count for abstract should be </w:t>
      </w:r>
      <w:r w:rsidR="00527469">
        <w:rPr>
          <w:rFonts w:ascii="Times New Roman" w:hAnsi="Times New Roman" w:cs="Times New Roman"/>
          <w:i/>
          <w:sz w:val="20"/>
          <w:szCs w:val="20"/>
        </w:rPr>
        <w:t>200 -</w:t>
      </w:r>
      <w:r w:rsidRPr="00D251A0">
        <w:rPr>
          <w:rFonts w:ascii="Times New Roman" w:hAnsi="Times New Roman" w:cs="Times New Roman"/>
          <w:i/>
          <w:sz w:val="20"/>
          <w:szCs w:val="20"/>
        </w:rPr>
        <w:t xml:space="preserve"> 250 words.</w:t>
      </w:r>
      <w:r w:rsidR="00871E53">
        <w:rPr>
          <w:rFonts w:ascii="Times New Roman" w:hAnsi="Times New Roman" w:cs="Times New Roman"/>
          <w:i/>
          <w:sz w:val="20"/>
          <w:szCs w:val="20"/>
        </w:rPr>
        <w:t xml:space="preserve"> Abstract should be written in 1 (one) paragraph.</w:t>
      </w:r>
    </w:p>
    <w:p w14:paraId="78C0D576" w14:textId="77777777" w:rsidR="009F7631" w:rsidRPr="00D251A0" w:rsidRDefault="009F7631" w:rsidP="002D3E13">
      <w:pPr>
        <w:shd w:val="clear" w:color="auto" w:fill="FFFFFF"/>
        <w:spacing w:after="0" w:line="240" w:lineRule="auto"/>
        <w:jc w:val="both"/>
        <w:rPr>
          <w:rFonts w:ascii="Times New Roman" w:hAnsi="Times New Roman" w:cs="Times New Roman"/>
          <w:i/>
          <w:sz w:val="20"/>
          <w:szCs w:val="20"/>
        </w:rPr>
      </w:pPr>
    </w:p>
    <w:p w14:paraId="18CA0761" w14:textId="77777777" w:rsidR="009F7631" w:rsidRPr="00D251A0" w:rsidRDefault="009F7631" w:rsidP="002D3E13">
      <w:pPr>
        <w:spacing w:after="0" w:line="240" w:lineRule="auto"/>
        <w:jc w:val="both"/>
        <w:rPr>
          <w:rFonts w:ascii="Times New Roman" w:hAnsi="Times New Roman" w:cs="Times New Roman"/>
          <w:color w:val="000000"/>
          <w:sz w:val="20"/>
          <w:szCs w:val="20"/>
          <w:lang w:val="id-ID"/>
        </w:rPr>
      </w:pPr>
      <w:r w:rsidRPr="00D251A0">
        <w:rPr>
          <w:rFonts w:ascii="Times New Roman" w:hAnsi="Times New Roman" w:cs="Times New Roman"/>
          <w:b/>
          <w:i/>
          <w:color w:val="000000"/>
          <w:sz w:val="20"/>
          <w:szCs w:val="20"/>
          <w:lang w:val="id-ID"/>
        </w:rPr>
        <w:t>Keywords</w:t>
      </w:r>
      <w:r w:rsidRPr="00D251A0">
        <w:rPr>
          <w:rFonts w:ascii="Times New Roman" w:hAnsi="Times New Roman" w:cs="Times New Roman"/>
          <w:b/>
          <w:i/>
          <w:color w:val="000000"/>
          <w:sz w:val="20"/>
          <w:szCs w:val="20"/>
        </w:rPr>
        <w:t xml:space="preserve">: </w:t>
      </w:r>
      <w:r w:rsidRPr="00D251A0">
        <w:rPr>
          <w:rFonts w:ascii="Times New Roman" w:hAnsi="Times New Roman" w:cs="Times New Roman"/>
          <w:i/>
          <w:color w:val="000000"/>
          <w:sz w:val="20"/>
          <w:szCs w:val="20"/>
          <w:lang w:val="id-ID"/>
        </w:rPr>
        <w:t>Font type</w:t>
      </w:r>
      <w:r w:rsidRPr="00D251A0">
        <w:rPr>
          <w:rFonts w:ascii="Times New Roman" w:hAnsi="Times New Roman" w:cs="Times New Roman"/>
          <w:i/>
          <w:color w:val="000000"/>
          <w:sz w:val="20"/>
          <w:szCs w:val="20"/>
        </w:rPr>
        <w:t xml:space="preserve"> Times News Roman, </w:t>
      </w:r>
      <w:r w:rsidRPr="00D251A0">
        <w:rPr>
          <w:rFonts w:ascii="Times New Roman" w:hAnsi="Times New Roman" w:cs="Times New Roman"/>
          <w:i/>
          <w:color w:val="000000"/>
          <w:sz w:val="20"/>
          <w:szCs w:val="20"/>
          <w:lang w:val="id-ID"/>
        </w:rPr>
        <w:t>size 10pt</w:t>
      </w:r>
      <w:r w:rsidR="00106471">
        <w:rPr>
          <w:rFonts w:ascii="Times New Roman" w:hAnsi="Times New Roman" w:cs="Times New Roman"/>
          <w:i/>
          <w:color w:val="000000"/>
          <w:sz w:val="20"/>
          <w:szCs w:val="20"/>
        </w:rPr>
        <w:t>,</w:t>
      </w:r>
      <w:r w:rsidRPr="00D251A0">
        <w:rPr>
          <w:rFonts w:ascii="Times New Roman" w:hAnsi="Times New Roman" w:cs="Times New Roman"/>
          <w:i/>
          <w:color w:val="000000"/>
          <w:sz w:val="20"/>
          <w:szCs w:val="20"/>
          <w:lang w:val="id-ID"/>
        </w:rPr>
        <w:t xml:space="preserve"> and not more than 5 keywords</w:t>
      </w:r>
    </w:p>
    <w:p w14:paraId="1989E34A" w14:textId="77777777" w:rsidR="009F7631" w:rsidRPr="009F7631" w:rsidRDefault="009F7631" w:rsidP="002D3E13">
      <w:pPr>
        <w:spacing w:after="0" w:line="240" w:lineRule="auto"/>
      </w:pPr>
    </w:p>
    <w:p w14:paraId="59E1598F" w14:textId="77777777" w:rsidR="00D4690D" w:rsidRDefault="00D4690D" w:rsidP="002D3E13">
      <w:pPr>
        <w:spacing w:after="0" w:line="240" w:lineRule="auto"/>
        <w:rPr>
          <w:lang w:val="id-ID"/>
        </w:rPr>
      </w:pPr>
    </w:p>
    <w:p w14:paraId="3535AE53" w14:textId="7AE9D3E2" w:rsidR="001B2783" w:rsidRPr="00755997" w:rsidRDefault="001559A6" w:rsidP="002D3E13">
      <w:pPr>
        <w:spacing w:after="0" w:line="240" w:lineRule="auto"/>
        <w:rPr>
          <w:rFonts w:ascii="Times New Roman" w:hAnsi="Times New Roman" w:cs="Times New Roman"/>
          <w:b/>
          <w:color w:val="000000"/>
          <w:sz w:val="24"/>
        </w:rPr>
      </w:pPr>
      <w:r w:rsidRPr="00755997">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FB11B07" wp14:editId="7C2F8D05">
                <wp:simplePos x="0" y="0"/>
                <wp:positionH relativeFrom="column">
                  <wp:posOffset>0</wp:posOffset>
                </wp:positionH>
                <wp:positionV relativeFrom="paragraph">
                  <wp:posOffset>0</wp:posOffset>
                </wp:positionV>
                <wp:extent cx="635000" cy="635000"/>
                <wp:effectExtent l="0" t="0" r="0" b="0"/>
                <wp:wrapNone/>
                <wp:docPr id="1392408582" name="Text Box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7EA79" id="_x0000_t202" coordsize="21600,21600" o:spt="202" path="m,l,21600r21600,l21600,xe">
                <v:stroke joinstyle="miter"/>
                <v:path gradientshapeok="t" o:connecttype="rect"/>
              </v:shapetype>
              <v:shape id="Text Box 3"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">
                <v:stroke joinstyle="round"/>
                <v:path arrowok="t"/>
              </v:shape>
            </w:pict>
          </mc:Fallback>
        </mc:AlternateContent>
      </w:r>
      <w:r w:rsidR="002D3E13">
        <w:rPr>
          <w:rFonts w:ascii="Times New Roman" w:hAnsi="Times New Roman" w:cs="Times New Roman"/>
          <w:b/>
          <w:color w:val="000000"/>
          <w:sz w:val="24"/>
        </w:rPr>
        <w:t xml:space="preserve">1. </w:t>
      </w:r>
      <w:r w:rsidR="006647B3">
        <w:rPr>
          <w:rFonts w:ascii="Times New Roman" w:hAnsi="Times New Roman" w:cs="Times New Roman"/>
          <w:b/>
          <w:color w:val="000000"/>
          <w:sz w:val="24"/>
        </w:rPr>
        <w:t>INTRODUCTION</w:t>
      </w:r>
    </w:p>
    <w:p w14:paraId="676D64CA" w14:textId="77777777" w:rsidR="00DD59A5" w:rsidRPr="00024E71" w:rsidRDefault="00DD59A5" w:rsidP="002D3E13">
      <w:pPr>
        <w:spacing w:after="0" w:line="240" w:lineRule="auto"/>
        <w:jc w:val="both"/>
        <w:rPr>
          <w:rFonts w:ascii="Times New Roman" w:hAnsi="Times New Roman" w:cs="Times New Roman"/>
          <w:b/>
          <w:color w:val="000000"/>
          <w:sz w:val="28"/>
          <w:szCs w:val="24"/>
        </w:rPr>
      </w:pPr>
    </w:p>
    <w:p w14:paraId="6AC093E3" w14:textId="77777777" w:rsidR="001B2783" w:rsidRPr="00024E71" w:rsidRDefault="006647B3" w:rsidP="002D3E13">
      <w:pPr>
        <w:spacing w:after="0" w:line="240" w:lineRule="auto"/>
        <w:jc w:val="both"/>
        <w:rPr>
          <w:rFonts w:ascii="Times New Roman" w:hAnsi="Times New Roman" w:cs="Times New Roman"/>
          <w:sz w:val="28"/>
          <w:szCs w:val="24"/>
        </w:rPr>
      </w:pPr>
      <w:r w:rsidRPr="00024E71">
        <w:rPr>
          <w:rFonts w:ascii="Times New Roman" w:hAnsi="Times New Roman"/>
          <w:sz w:val="24"/>
          <w:szCs w:val="24"/>
        </w:rPr>
        <w:t xml:space="preserve">This </w:t>
      </w:r>
      <w:r w:rsidR="00B743B2" w:rsidRPr="00024E71">
        <w:rPr>
          <w:rFonts w:ascii="Times New Roman" w:hAnsi="Times New Roman"/>
          <w:sz w:val="24"/>
          <w:szCs w:val="24"/>
        </w:rPr>
        <w:t>manuscript</w:t>
      </w:r>
      <w:r w:rsidRPr="00024E71">
        <w:rPr>
          <w:rFonts w:ascii="Times New Roman" w:hAnsi="Times New Roman"/>
          <w:sz w:val="24"/>
          <w:szCs w:val="24"/>
        </w:rPr>
        <w:t xml:space="preserve"> consists of</w:t>
      </w:r>
      <w:r w:rsidR="00A51F6F" w:rsidRPr="00024E71">
        <w:rPr>
          <w:rFonts w:ascii="Times New Roman" w:hAnsi="Times New Roman"/>
          <w:sz w:val="24"/>
          <w:szCs w:val="24"/>
          <w:lang w:val="id-ID"/>
        </w:rPr>
        <w:t xml:space="preserve">: </w:t>
      </w:r>
      <w:r w:rsidRPr="00024E71">
        <w:rPr>
          <w:rFonts w:ascii="Times New Roman" w:hAnsi="Times New Roman"/>
          <w:b/>
          <w:sz w:val="24"/>
          <w:szCs w:val="24"/>
        </w:rPr>
        <w:t>Introduction</w:t>
      </w:r>
      <w:r w:rsidR="00A51F6F" w:rsidRPr="00024E71">
        <w:rPr>
          <w:rFonts w:ascii="Times New Roman" w:hAnsi="Times New Roman"/>
          <w:sz w:val="24"/>
          <w:szCs w:val="24"/>
          <w:lang w:val="id-ID"/>
        </w:rPr>
        <w:t xml:space="preserve">, </w:t>
      </w:r>
      <w:r w:rsidRPr="00024E71">
        <w:rPr>
          <w:rFonts w:ascii="Times New Roman" w:hAnsi="Times New Roman"/>
          <w:b/>
          <w:sz w:val="24"/>
          <w:szCs w:val="24"/>
        </w:rPr>
        <w:t>Research Method</w:t>
      </w:r>
      <w:r w:rsidR="00A51F6F" w:rsidRPr="00024E71">
        <w:rPr>
          <w:rFonts w:ascii="Times New Roman" w:hAnsi="Times New Roman"/>
          <w:b/>
          <w:sz w:val="24"/>
          <w:szCs w:val="24"/>
          <w:lang w:val="id-ID"/>
        </w:rPr>
        <w:t xml:space="preserve">, </w:t>
      </w:r>
      <w:r w:rsidRPr="00024E71">
        <w:rPr>
          <w:rFonts w:ascii="Times New Roman" w:hAnsi="Times New Roman"/>
          <w:b/>
          <w:sz w:val="24"/>
          <w:szCs w:val="24"/>
        </w:rPr>
        <w:t>Results and Discussions</w:t>
      </w:r>
      <w:r w:rsidR="00A51F6F" w:rsidRPr="00024E71">
        <w:rPr>
          <w:rFonts w:ascii="Times New Roman" w:hAnsi="Times New Roman"/>
          <w:b/>
          <w:sz w:val="24"/>
          <w:szCs w:val="24"/>
          <w:lang w:val="id-ID"/>
        </w:rPr>
        <w:t xml:space="preserve">, </w:t>
      </w:r>
      <w:r w:rsidRPr="00024E71">
        <w:rPr>
          <w:rFonts w:ascii="Times New Roman" w:hAnsi="Times New Roman"/>
          <w:b/>
          <w:sz w:val="24"/>
          <w:szCs w:val="24"/>
        </w:rPr>
        <w:t>Conclusions</w:t>
      </w:r>
      <w:r w:rsidR="00B24069" w:rsidRPr="00024E71">
        <w:rPr>
          <w:rFonts w:ascii="Times New Roman" w:hAnsi="Times New Roman"/>
          <w:b/>
          <w:sz w:val="24"/>
          <w:szCs w:val="24"/>
        </w:rPr>
        <w:t xml:space="preserve"> and Suggestions</w:t>
      </w:r>
      <w:r w:rsidR="00A51F6F" w:rsidRPr="00024E71">
        <w:rPr>
          <w:rFonts w:ascii="Times New Roman" w:hAnsi="Times New Roman"/>
          <w:b/>
          <w:sz w:val="24"/>
          <w:szCs w:val="24"/>
          <w:lang w:val="id-ID"/>
        </w:rPr>
        <w:t xml:space="preserve">, </w:t>
      </w:r>
      <w:r w:rsidRPr="00024E71">
        <w:rPr>
          <w:rFonts w:ascii="Times New Roman" w:hAnsi="Times New Roman"/>
          <w:b/>
          <w:sz w:val="24"/>
          <w:szCs w:val="24"/>
        </w:rPr>
        <w:t xml:space="preserve">and </w:t>
      </w:r>
      <w:r w:rsidR="00A51F6F" w:rsidRPr="00024E71">
        <w:rPr>
          <w:rFonts w:ascii="Times New Roman" w:hAnsi="Times New Roman"/>
          <w:b/>
          <w:sz w:val="24"/>
          <w:szCs w:val="24"/>
          <w:lang w:val="id-ID"/>
        </w:rPr>
        <w:t>Referen</w:t>
      </w:r>
      <w:r w:rsidRPr="00024E71">
        <w:rPr>
          <w:rFonts w:ascii="Times New Roman" w:hAnsi="Times New Roman"/>
          <w:b/>
          <w:sz w:val="24"/>
          <w:szCs w:val="24"/>
        </w:rPr>
        <w:t>ce</w:t>
      </w:r>
      <w:r w:rsidR="00B24069" w:rsidRPr="00024E71">
        <w:rPr>
          <w:rFonts w:ascii="Times New Roman" w:hAnsi="Times New Roman"/>
          <w:b/>
          <w:sz w:val="24"/>
          <w:szCs w:val="24"/>
        </w:rPr>
        <w:t>s</w:t>
      </w:r>
      <w:r w:rsidR="00A51F6F" w:rsidRPr="00024E71">
        <w:rPr>
          <w:rFonts w:ascii="Times New Roman" w:hAnsi="Times New Roman"/>
          <w:b/>
          <w:sz w:val="24"/>
          <w:szCs w:val="24"/>
          <w:lang w:val="id-ID"/>
        </w:rPr>
        <w:t>.</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In writing the content of manuscript</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this </w:t>
      </w:r>
      <w:r w:rsidR="00A51F6F" w:rsidRPr="00024E71">
        <w:rPr>
          <w:rFonts w:ascii="Times New Roman" w:hAnsi="Times New Roman"/>
          <w:iCs/>
          <w:sz w:val="24"/>
          <w:szCs w:val="24"/>
          <w:lang w:val="id-ID"/>
        </w:rPr>
        <w:t>template</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should be used </w:t>
      </w:r>
      <w:proofErr w:type="gramStart"/>
      <w:r w:rsidR="00B743B2" w:rsidRPr="00024E71">
        <w:rPr>
          <w:rFonts w:ascii="Times New Roman" w:hAnsi="Times New Roman"/>
          <w:sz w:val="24"/>
          <w:szCs w:val="24"/>
        </w:rPr>
        <w:t>in order to</w:t>
      </w:r>
      <w:proofErr w:type="gramEnd"/>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ease the authors</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in managing the </w:t>
      </w:r>
      <w:r w:rsidR="00A51F6F" w:rsidRPr="00024E71">
        <w:rPr>
          <w:rFonts w:ascii="Times New Roman" w:hAnsi="Times New Roman"/>
          <w:iCs/>
          <w:sz w:val="24"/>
          <w:szCs w:val="24"/>
          <w:lang w:val="id-ID"/>
        </w:rPr>
        <w:t>layout</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Authors are expected to comply to the rules</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in writing this manuscript as well as possible</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Manuscript is written on</w:t>
      </w:r>
      <w:r w:rsidR="00A51F6F" w:rsidRPr="00024E71">
        <w:rPr>
          <w:rFonts w:ascii="Times New Roman" w:hAnsi="Times New Roman"/>
          <w:sz w:val="24"/>
          <w:szCs w:val="24"/>
          <w:lang w:val="id-ID"/>
        </w:rPr>
        <w:t xml:space="preserve"> A4 </w:t>
      </w:r>
      <w:r w:rsidR="00B743B2" w:rsidRPr="00024E71">
        <w:rPr>
          <w:rFonts w:ascii="Times New Roman" w:hAnsi="Times New Roman"/>
          <w:sz w:val="24"/>
          <w:szCs w:val="24"/>
        </w:rPr>
        <w:t xml:space="preserve">paper </w:t>
      </w:r>
      <w:r w:rsidR="00A51F6F" w:rsidRPr="00024E71">
        <w:rPr>
          <w:rFonts w:ascii="Times New Roman" w:hAnsi="Times New Roman"/>
          <w:sz w:val="24"/>
          <w:szCs w:val="24"/>
          <w:lang w:val="id-ID"/>
        </w:rPr>
        <w:t xml:space="preserve">(21 cm x 29.7 cm), </w:t>
      </w:r>
      <w:r w:rsidR="00B743B2" w:rsidRPr="00024E71">
        <w:rPr>
          <w:rFonts w:ascii="Times New Roman" w:hAnsi="Times New Roman"/>
          <w:sz w:val="24"/>
          <w:szCs w:val="24"/>
        </w:rPr>
        <w:t xml:space="preserve">with </w:t>
      </w:r>
      <w:r w:rsidR="00A51F6F" w:rsidRPr="00024E71">
        <w:rPr>
          <w:rFonts w:ascii="Times New Roman" w:hAnsi="Times New Roman"/>
          <w:iCs/>
          <w:sz w:val="24"/>
          <w:szCs w:val="24"/>
          <w:lang w:val="id-ID"/>
        </w:rPr>
        <w:t>mirror margin</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at the top = </w:t>
      </w:r>
      <w:r w:rsidR="00A51F6F" w:rsidRPr="00024E71">
        <w:rPr>
          <w:rFonts w:ascii="Times New Roman" w:hAnsi="Times New Roman"/>
          <w:sz w:val="24"/>
          <w:szCs w:val="24"/>
          <w:lang w:val="id-ID"/>
        </w:rPr>
        <w:t xml:space="preserve">30 mm, </w:t>
      </w:r>
      <w:r w:rsidR="00B743B2" w:rsidRPr="00024E71">
        <w:rPr>
          <w:rFonts w:ascii="Times New Roman" w:hAnsi="Times New Roman"/>
          <w:sz w:val="24"/>
          <w:szCs w:val="24"/>
        </w:rPr>
        <w:t xml:space="preserve">bottom = </w:t>
      </w:r>
      <w:r w:rsidR="00A51F6F" w:rsidRPr="00024E71">
        <w:rPr>
          <w:rFonts w:ascii="Times New Roman" w:hAnsi="Times New Roman"/>
          <w:sz w:val="24"/>
          <w:szCs w:val="24"/>
          <w:lang w:val="id-ID"/>
        </w:rPr>
        <w:t xml:space="preserve">25 mm, </w:t>
      </w:r>
      <w:r w:rsidR="00B743B2" w:rsidRPr="00024E71">
        <w:rPr>
          <w:rFonts w:ascii="Times New Roman" w:hAnsi="Times New Roman"/>
          <w:sz w:val="24"/>
          <w:szCs w:val="24"/>
        </w:rPr>
        <w:t xml:space="preserve">left </w:t>
      </w:r>
      <w:r w:rsidR="00A51F6F" w:rsidRPr="00024E71">
        <w:rPr>
          <w:rFonts w:ascii="Times New Roman" w:hAnsi="Times New Roman"/>
          <w:i/>
          <w:sz w:val="24"/>
          <w:szCs w:val="24"/>
          <w:lang w:val="id-ID"/>
        </w:rPr>
        <w:t>(inside)</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 </w:t>
      </w:r>
      <w:r w:rsidR="00A51F6F" w:rsidRPr="00024E71">
        <w:rPr>
          <w:rFonts w:ascii="Times New Roman" w:hAnsi="Times New Roman"/>
          <w:sz w:val="24"/>
          <w:szCs w:val="24"/>
          <w:lang w:val="id-ID"/>
        </w:rPr>
        <w:t>25 mm</w:t>
      </w:r>
      <w:r w:rsidR="00B743B2" w:rsidRPr="00024E71">
        <w:rPr>
          <w:rFonts w:ascii="Times New Roman" w:hAnsi="Times New Roman"/>
          <w:sz w:val="24"/>
          <w:szCs w:val="24"/>
        </w:rPr>
        <w:t>,</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and right </w:t>
      </w:r>
      <w:r w:rsidR="00A51F6F" w:rsidRPr="00024E71">
        <w:rPr>
          <w:rFonts w:ascii="Times New Roman" w:hAnsi="Times New Roman"/>
          <w:i/>
          <w:sz w:val="24"/>
          <w:szCs w:val="24"/>
          <w:lang w:val="id-ID"/>
        </w:rPr>
        <w:t>(outside)</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 </w:t>
      </w:r>
      <w:r w:rsidR="00A51F6F" w:rsidRPr="00024E71">
        <w:rPr>
          <w:rFonts w:ascii="Times New Roman" w:hAnsi="Times New Roman"/>
          <w:sz w:val="24"/>
          <w:szCs w:val="24"/>
          <w:lang w:val="id-ID"/>
        </w:rPr>
        <w:t xml:space="preserve">20 mm. </w:t>
      </w:r>
      <w:r w:rsidR="00B743B2" w:rsidRPr="00024E71">
        <w:rPr>
          <w:rFonts w:ascii="Times New Roman" w:hAnsi="Times New Roman"/>
          <w:sz w:val="24"/>
          <w:szCs w:val="24"/>
        </w:rPr>
        <w:t>The manuscript content is typed by using</w:t>
      </w:r>
      <w:r w:rsidR="00A51F6F" w:rsidRPr="00024E71">
        <w:rPr>
          <w:rFonts w:ascii="Times New Roman" w:hAnsi="Times New Roman"/>
          <w:sz w:val="24"/>
          <w:szCs w:val="24"/>
          <w:lang w:val="id-ID"/>
        </w:rPr>
        <w:t xml:space="preserve"> </w:t>
      </w:r>
      <w:r w:rsidR="00017697" w:rsidRPr="00024E71">
        <w:rPr>
          <w:rFonts w:ascii="Times New Roman" w:hAnsi="Times New Roman"/>
          <w:sz w:val="24"/>
          <w:szCs w:val="24"/>
        </w:rPr>
        <w:t xml:space="preserve">the </w:t>
      </w:r>
      <w:r w:rsidR="00A51F6F" w:rsidRPr="00024E71">
        <w:rPr>
          <w:rFonts w:ascii="Times New Roman" w:hAnsi="Times New Roman"/>
          <w:sz w:val="24"/>
          <w:szCs w:val="24"/>
          <w:lang w:val="id-ID"/>
        </w:rPr>
        <w:t>Times New Roman</w:t>
      </w:r>
      <w:r w:rsidR="00017697" w:rsidRPr="00024E71">
        <w:rPr>
          <w:rFonts w:ascii="Times New Roman" w:hAnsi="Times New Roman"/>
          <w:sz w:val="24"/>
          <w:szCs w:val="24"/>
        </w:rPr>
        <w:t xml:space="preserve"> font,</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size </w:t>
      </w:r>
      <w:r w:rsidR="00A51F6F" w:rsidRPr="00024E71">
        <w:rPr>
          <w:rFonts w:ascii="Times New Roman" w:hAnsi="Times New Roman"/>
          <w:sz w:val="24"/>
          <w:szCs w:val="24"/>
          <w:lang w:val="id-ID"/>
        </w:rPr>
        <w:t xml:space="preserve">12 pt </w:t>
      </w:r>
      <w:r w:rsidR="00B743B2" w:rsidRPr="00024E71">
        <w:rPr>
          <w:rFonts w:ascii="Times New Roman" w:hAnsi="Times New Roman"/>
          <w:sz w:val="24"/>
          <w:szCs w:val="24"/>
        </w:rPr>
        <w:t xml:space="preserve">with </w:t>
      </w:r>
      <w:r w:rsidR="00A51F6F" w:rsidRPr="00024E71">
        <w:rPr>
          <w:rFonts w:ascii="Times New Roman" w:hAnsi="Times New Roman"/>
          <w:sz w:val="24"/>
          <w:szCs w:val="24"/>
          <w:lang w:val="id-ID"/>
        </w:rPr>
        <w:t>1 spa</w:t>
      </w:r>
      <w:r w:rsidR="00B743B2" w:rsidRPr="00024E71">
        <w:rPr>
          <w:rFonts w:ascii="Times New Roman" w:hAnsi="Times New Roman"/>
          <w:sz w:val="24"/>
          <w:szCs w:val="24"/>
        </w:rPr>
        <w:t>ce</w:t>
      </w:r>
      <w:r w:rsidR="00A51F6F" w:rsidRPr="00024E71">
        <w:rPr>
          <w:rFonts w:ascii="Times New Roman" w:hAnsi="Times New Roman"/>
          <w:sz w:val="24"/>
          <w:szCs w:val="24"/>
          <w:lang w:val="id-ID"/>
        </w:rPr>
        <w:t xml:space="preserve">, </w:t>
      </w:r>
      <w:r w:rsidR="00B743B2" w:rsidRPr="00024E71">
        <w:rPr>
          <w:rFonts w:ascii="Times New Roman" w:hAnsi="Times New Roman"/>
          <w:sz w:val="24"/>
          <w:szCs w:val="24"/>
        </w:rPr>
        <w:t xml:space="preserve">in </w:t>
      </w:r>
      <w:r w:rsidR="00A51F6F" w:rsidRPr="00024E71">
        <w:rPr>
          <w:rFonts w:ascii="Times New Roman" w:hAnsi="Times New Roman"/>
          <w:sz w:val="24"/>
          <w:szCs w:val="24"/>
          <w:lang w:val="id-ID"/>
        </w:rPr>
        <w:t>MS Word</w:t>
      </w:r>
      <w:r w:rsidR="00B743B2" w:rsidRPr="00024E71">
        <w:rPr>
          <w:rFonts w:ascii="Times New Roman" w:hAnsi="Times New Roman"/>
          <w:sz w:val="24"/>
          <w:szCs w:val="24"/>
        </w:rPr>
        <w:t xml:space="preserve"> file</w:t>
      </w:r>
      <w:r w:rsidR="00A51F6F" w:rsidRPr="00024E71">
        <w:rPr>
          <w:rFonts w:ascii="Times New Roman" w:hAnsi="Times New Roman"/>
          <w:sz w:val="24"/>
          <w:szCs w:val="24"/>
          <w:lang w:val="id-ID"/>
        </w:rPr>
        <w:t xml:space="preserve">. </w:t>
      </w:r>
      <w:r w:rsidR="002E00FC" w:rsidRPr="00024E71">
        <w:rPr>
          <w:rFonts w:ascii="Times New Roman" w:hAnsi="Times New Roman"/>
          <w:b/>
          <w:sz w:val="24"/>
          <w:szCs w:val="24"/>
        </w:rPr>
        <w:t xml:space="preserve">The </w:t>
      </w:r>
      <w:r w:rsidR="00B743B2" w:rsidRPr="00024E71">
        <w:rPr>
          <w:rFonts w:ascii="Times New Roman" w:hAnsi="Times New Roman"/>
          <w:b/>
          <w:sz w:val="24"/>
          <w:szCs w:val="24"/>
        </w:rPr>
        <w:t xml:space="preserve">manuscript </w:t>
      </w:r>
      <w:r w:rsidR="002E00FC" w:rsidRPr="00024E71">
        <w:rPr>
          <w:rFonts w:ascii="Times New Roman" w:hAnsi="Times New Roman"/>
          <w:b/>
          <w:sz w:val="24"/>
          <w:szCs w:val="24"/>
        </w:rPr>
        <w:t>content ranges between</w:t>
      </w:r>
      <w:r w:rsidR="00A51F6F" w:rsidRPr="00024E71">
        <w:rPr>
          <w:rFonts w:ascii="Times New Roman" w:hAnsi="Times New Roman"/>
          <w:b/>
          <w:sz w:val="24"/>
          <w:szCs w:val="24"/>
          <w:lang w:val="id-ID"/>
        </w:rPr>
        <w:t xml:space="preserve"> </w:t>
      </w:r>
      <w:r w:rsidR="009747A4" w:rsidRPr="00024E71">
        <w:rPr>
          <w:rFonts w:ascii="Times New Roman" w:hAnsi="Times New Roman"/>
          <w:b/>
          <w:sz w:val="24"/>
          <w:szCs w:val="24"/>
        </w:rPr>
        <w:t>10</w:t>
      </w:r>
      <w:r w:rsidR="002E00FC" w:rsidRPr="00024E71">
        <w:rPr>
          <w:rFonts w:ascii="Times New Roman" w:hAnsi="Times New Roman"/>
          <w:b/>
          <w:sz w:val="24"/>
          <w:szCs w:val="24"/>
        </w:rPr>
        <w:t xml:space="preserve"> and </w:t>
      </w:r>
      <w:r w:rsidR="00F348AC" w:rsidRPr="00024E71">
        <w:rPr>
          <w:rFonts w:ascii="Times New Roman" w:hAnsi="Times New Roman"/>
          <w:b/>
          <w:sz w:val="24"/>
          <w:szCs w:val="24"/>
        </w:rPr>
        <w:t>1</w:t>
      </w:r>
      <w:r w:rsidR="009747A4" w:rsidRPr="00024E71">
        <w:rPr>
          <w:rFonts w:ascii="Times New Roman" w:hAnsi="Times New Roman"/>
          <w:b/>
          <w:sz w:val="24"/>
          <w:szCs w:val="24"/>
        </w:rPr>
        <w:t>5</w:t>
      </w:r>
      <w:r w:rsidR="00A51F6F" w:rsidRPr="00024E71">
        <w:rPr>
          <w:rFonts w:ascii="Times New Roman" w:hAnsi="Times New Roman"/>
          <w:b/>
          <w:sz w:val="24"/>
          <w:szCs w:val="24"/>
          <w:lang w:val="id-ID"/>
        </w:rPr>
        <w:t xml:space="preserve"> </w:t>
      </w:r>
      <w:r w:rsidR="002E00FC" w:rsidRPr="00024E71">
        <w:rPr>
          <w:rFonts w:ascii="Times New Roman" w:hAnsi="Times New Roman"/>
          <w:b/>
          <w:sz w:val="24"/>
          <w:szCs w:val="24"/>
        </w:rPr>
        <w:t>pages</w:t>
      </w:r>
      <w:r w:rsidR="00A51F6F" w:rsidRPr="00024E71">
        <w:rPr>
          <w:rFonts w:ascii="Times New Roman" w:hAnsi="Times New Roman"/>
          <w:b/>
          <w:sz w:val="24"/>
          <w:szCs w:val="24"/>
          <w:lang w:val="id-ID"/>
        </w:rPr>
        <w:t>.</w:t>
      </w:r>
    </w:p>
    <w:p w14:paraId="78F66AFD" w14:textId="77777777" w:rsidR="000704C9" w:rsidRPr="00024E71" w:rsidRDefault="000704C9" w:rsidP="002D3E13">
      <w:pPr>
        <w:tabs>
          <w:tab w:val="decimal" w:pos="216"/>
        </w:tabs>
        <w:spacing w:after="0" w:line="240" w:lineRule="auto"/>
        <w:jc w:val="both"/>
        <w:rPr>
          <w:rFonts w:ascii="Times New Roman" w:hAnsi="Times New Roman" w:cs="Times New Roman"/>
          <w:b/>
          <w:sz w:val="28"/>
          <w:szCs w:val="24"/>
        </w:rPr>
      </w:pPr>
    </w:p>
    <w:p w14:paraId="207371F6" w14:textId="77777777" w:rsidR="00A51F6F" w:rsidRPr="00F072D5" w:rsidRDefault="00017697" w:rsidP="002D3E13">
      <w:pPr>
        <w:spacing w:after="0" w:line="240" w:lineRule="auto"/>
        <w:jc w:val="both"/>
        <w:rPr>
          <w:rFonts w:ascii="Times New Roman" w:hAnsi="Times New Roman"/>
          <w:sz w:val="24"/>
          <w:szCs w:val="24"/>
          <w:u w:val="single"/>
          <w:lang w:val="id-ID"/>
        </w:rPr>
      </w:pPr>
      <w:r w:rsidRPr="00F072D5">
        <w:rPr>
          <w:rFonts w:ascii="Times New Roman" w:hAnsi="Times New Roman"/>
          <w:sz w:val="24"/>
          <w:szCs w:val="24"/>
          <w:u w:val="single"/>
        </w:rPr>
        <w:t>Authors do not need to change the page numbers</w:t>
      </w:r>
      <w:r w:rsidR="000E6024" w:rsidRPr="00F072D5">
        <w:rPr>
          <w:rFonts w:ascii="Times New Roman" w:hAnsi="Times New Roman"/>
          <w:sz w:val="24"/>
          <w:szCs w:val="24"/>
          <w:u w:val="single"/>
        </w:rPr>
        <w:t>, header,</w:t>
      </w:r>
      <w:r w:rsidRPr="00F072D5">
        <w:rPr>
          <w:rFonts w:ascii="Times New Roman" w:hAnsi="Times New Roman"/>
          <w:sz w:val="24"/>
          <w:szCs w:val="24"/>
          <w:u w:val="single"/>
        </w:rPr>
        <w:t xml:space="preserve"> and </w:t>
      </w:r>
      <w:r w:rsidR="00A51F6F" w:rsidRPr="00F072D5">
        <w:rPr>
          <w:rFonts w:ascii="Times New Roman" w:hAnsi="Times New Roman"/>
          <w:sz w:val="24"/>
          <w:szCs w:val="24"/>
          <w:u w:val="single"/>
          <w:lang w:val="id-ID"/>
        </w:rPr>
        <w:t xml:space="preserve">footer. </w:t>
      </w:r>
      <w:r w:rsidRPr="00F072D5">
        <w:rPr>
          <w:rFonts w:ascii="Times New Roman" w:hAnsi="Times New Roman"/>
          <w:sz w:val="24"/>
          <w:szCs w:val="24"/>
          <w:u w:val="single"/>
        </w:rPr>
        <w:t>Th</w:t>
      </w:r>
      <w:r w:rsidR="000E6024" w:rsidRPr="00F072D5">
        <w:rPr>
          <w:rFonts w:ascii="Times New Roman" w:hAnsi="Times New Roman"/>
          <w:sz w:val="24"/>
          <w:szCs w:val="24"/>
          <w:u w:val="single"/>
        </w:rPr>
        <w:t>ese</w:t>
      </w:r>
      <w:r w:rsidRPr="00F072D5">
        <w:rPr>
          <w:rFonts w:ascii="Times New Roman" w:hAnsi="Times New Roman"/>
          <w:sz w:val="24"/>
          <w:szCs w:val="24"/>
          <w:u w:val="single"/>
        </w:rPr>
        <w:t xml:space="preserve"> part</w:t>
      </w:r>
      <w:r w:rsidR="000E6024" w:rsidRPr="00F072D5">
        <w:rPr>
          <w:rFonts w:ascii="Times New Roman" w:hAnsi="Times New Roman"/>
          <w:sz w:val="24"/>
          <w:szCs w:val="24"/>
          <w:u w:val="single"/>
        </w:rPr>
        <w:t>s</w:t>
      </w:r>
      <w:r w:rsidRPr="00F072D5">
        <w:rPr>
          <w:rFonts w:ascii="Times New Roman" w:hAnsi="Times New Roman"/>
          <w:sz w:val="24"/>
          <w:szCs w:val="24"/>
          <w:u w:val="single"/>
        </w:rPr>
        <w:t xml:space="preserve"> will be added by E</w:t>
      </w:r>
      <w:r w:rsidR="003C5B38" w:rsidRPr="00F072D5">
        <w:rPr>
          <w:rFonts w:ascii="Times New Roman" w:hAnsi="Times New Roman"/>
          <w:sz w:val="24"/>
          <w:szCs w:val="24"/>
          <w:u w:val="single"/>
        </w:rPr>
        <w:t>ditor</w:t>
      </w:r>
      <w:r w:rsidR="000E6024" w:rsidRPr="00F072D5">
        <w:rPr>
          <w:rFonts w:ascii="Times New Roman" w:hAnsi="Times New Roman"/>
          <w:sz w:val="24"/>
          <w:szCs w:val="24"/>
          <w:u w:val="single"/>
        </w:rPr>
        <w:t>,</w:t>
      </w:r>
      <w:r w:rsidR="00A51F6F" w:rsidRPr="00F072D5">
        <w:rPr>
          <w:rFonts w:ascii="Times New Roman" w:hAnsi="Times New Roman"/>
          <w:sz w:val="24"/>
          <w:szCs w:val="24"/>
          <w:u w:val="single"/>
          <w:lang w:val="id-ID"/>
        </w:rPr>
        <w:t xml:space="preserve"> </w:t>
      </w:r>
      <w:r w:rsidRPr="00F072D5">
        <w:rPr>
          <w:rFonts w:ascii="Times New Roman" w:hAnsi="Times New Roman"/>
          <w:sz w:val="24"/>
          <w:szCs w:val="24"/>
          <w:u w:val="single"/>
        </w:rPr>
        <w:t>when all articles have been submitted</w:t>
      </w:r>
      <w:r w:rsidR="00024E71" w:rsidRPr="00F072D5">
        <w:rPr>
          <w:rFonts w:ascii="Times New Roman" w:hAnsi="Times New Roman"/>
          <w:sz w:val="24"/>
          <w:szCs w:val="24"/>
          <w:u w:val="single"/>
        </w:rPr>
        <w:t>,</w:t>
      </w:r>
      <w:r w:rsidR="00A51F6F" w:rsidRPr="00F072D5">
        <w:rPr>
          <w:rFonts w:ascii="Times New Roman" w:hAnsi="Times New Roman"/>
          <w:sz w:val="24"/>
          <w:szCs w:val="24"/>
          <w:u w:val="single"/>
          <w:lang w:val="id-ID"/>
        </w:rPr>
        <w:t xml:space="preserve"> </w:t>
      </w:r>
      <w:r w:rsidRPr="00F072D5">
        <w:rPr>
          <w:rFonts w:ascii="Times New Roman" w:hAnsi="Times New Roman"/>
          <w:sz w:val="24"/>
          <w:szCs w:val="24"/>
          <w:u w:val="single"/>
        </w:rPr>
        <w:t>and then will be compiled into one</w:t>
      </w:r>
      <w:r w:rsidR="003C5B38" w:rsidRPr="00F072D5">
        <w:rPr>
          <w:rFonts w:ascii="Times New Roman" w:hAnsi="Times New Roman"/>
          <w:sz w:val="24"/>
          <w:szCs w:val="24"/>
          <w:u w:val="single"/>
        </w:rPr>
        <w:t xml:space="preserve"> J</w:t>
      </w:r>
      <w:r w:rsidRPr="00F072D5">
        <w:rPr>
          <w:rFonts w:ascii="Times New Roman" w:hAnsi="Times New Roman"/>
          <w:sz w:val="24"/>
          <w:szCs w:val="24"/>
          <w:u w:val="single"/>
        </w:rPr>
        <w:t>o</w:t>
      </w:r>
      <w:r w:rsidR="003C5B38" w:rsidRPr="00F072D5">
        <w:rPr>
          <w:rFonts w:ascii="Times New Roman" w:hAnsi="Times New Roman"/>
          <w:sz w:val="24"/>
          <w:szCs w:val="24"/>
          <w:u w:val="single"/>
        </w:rPr>
        <w:t>urnal</w:t>
      </w:r>
      <w:r w:rsidR="00A51F6F" w:rsidRPr="00F072D5">
        <w:rPr>
          <w:rFonts w:ascii="Times New Roman" w:hAnsi="Times New Roman"/>
          <w:sz w:val="24"/>
          <w:szCs w:val="24"/>
          <w:u w:val="single"/>
          <w:lang w:val="id-ID"/>
        </w:rPr>
        <w:t>.</w:t>
      </w:r>
    </w:p>
    <w:p w14:paraId="07E79C33" w14:textId="77777777" w:rsidR="00024E71" w:rsidRDefault="00024E71" w:rsidP="002D3E13">
      <w:pPr>
        <w:spacing w:after="0" w:line="240" w:lineRule="auto"/>
        <w:jc w:val="both"/>
        <w:rPr>
          <w:rFonts w:ascii="Times New Roman" w:hAnsi="Times New Roman"/>
          <w:sz w:val="24"/>
          <w:szCs w:val="24"/>
          <w:lang w:val="id-ID"/>
        </w:rPr>
      </w:pPr>
    </w:p>
    <w:p w14:paraId="5B5FFBFC" w14:textId="77777777" w:rsidR="00024E71" w:rsidRPr="00024E71" w:rsidRDefault="00024E71" w:rsidP="002D3E13">
      <w:pPr>
        <w:spacing w:after="0" w:line="240" w:lineRule="auto"/>
        <w:jc w:val="both"/>
        <w:rPr>
          <w:rFonts w:ascii="Times New Roman" w:hAnsi="Times New Roman"/>
          <w:sz w:val="24"/>
          <w:szCs w:val="24"/>
          <w:lang w:val="id-ID"/>
        </w:rPr>
      </w:pPr>
    </w:p>
    <w:p w14:paraId="0C52D9E0" w14:textId="2D2792EF" w:rsidR="001B2783" w:rsidRPr="00755997" w:rsidRDefault="002D3E13" w:rsidP="002D3E13">
      <w:pPr>
        <w:spacing w:after="0" w:line="240" w:lineRule="auto"/>
        <w:rPr>
          <w:rFonts w:ascii="Times New Roman" w:hAnsi="Times New Roman" w:cs="Times New Roman"/>
          <w:b/>
          <w:color w:val="000000"/>
          <w:sz w:val="24"/>
        </w:rPr>
      </w:pPr>
      <w:r>
        <w:rPr>
          <w:rFonts w:ascii="Times New Roman" w:hAnsi="Times New Roman" w:cs="Times New Roman"/>
          <w:b/>
          <w:color w:val="000000"/>
          <w:sz w:val="24"/>
        </w:rPr>
        <w:t xml:space="preserve">2. </w:t>
      </w:r>
      <w:r w:rsidR="0051301B">
        <w:rPr>
          <w:rFonts w:ascii="Times New Roman" w:hAnsi="Times New Roman" w:cs="Times New Roman"/>
          <w:b/>
          <w:color w:val="000000"/>
          <w:sz w:val="24"/>
        </w:rPr>
        <w:t xml:space="preserve">RESEARCH </w:t>
      </w:r>
      <w:r w:rsidR="00486C45">
        <w:rPr>
          <w:rFonts w:ascii="Times New Roman" w:hAnsi="Times New Roman" w:cs="Times New Roman"/>
          <w:b/>
          <w:color w:val="000000"/>
          <w:sz w:val="24"/>
        </w:rPr>
        <w:t>M</w:t>
      </w:r>
      <w:r w:rsidR="001B2783" w:rsidRPr="00755997">
        <w:rPr>
          <w:rFonts w:ascii="Times New Roman" w:hAnsi="Times New Roman" w:cs="Times New Roman"/>
          <w:b/>
          <w:color w:val="000000"/>
          <w:sz w:val="24"/>
        </w:rPr>
        <w:t>ET</w:t>
      </w:r>
      <w:r w:rsidR="0051301B">
        <w:rPr>
          <w:rFonts w:ascii="Times New Roman" w:hAnsi="Times New Roman" w:cs="Times New Roman"/>
          <w:b/>
          <w:color w:val="000000"/>
          <w:sz w:val="24"/>
        </w:rPr>
        <w:t>H</w:t>
      </w:r>
      <w:r w:rsidR="001B2783" w:rsidRPr="00755997">
        <w:rPr>
          <w:rFonts w:ascii="Times New Roman" w:hAnsi="Times New Roman" w:cs="Times New Roman"/>
          <w:b/>
          <w:color w:val="000000"/>
          <w:sz w:val="24"/>
        </w:rPr>
        <w:t>OD</w:t>
      </w:r>
    </w:p>
    <w:p w14:paraId="617D2C5B" w14:textId="77777777" w:rsidR="00E53AEB" w:rsidRDefault="00E53AEB" w:rsidP="002D3E13">
      <w:pPr>
        <w:pStyle w:val="BodyText"/>
        <w:spacing w:after="0"/>
        <w:jc w:val="both"/>
        <w:rPr>
          <w:lang w:val="id-ID"/>
        </w:rPr>
      </w:pPr>
    </w:p>
    <w:p w14:paraId="1A1B91ED" w14:textId="77777777" w:rsidR="00A51F6F" w:rsidRPr="00E469E5" w:rsidRDefault="00E469E5" w:rsidP="002D3E13">
      <w:pPr>
        <w:pStyle w:val="BodyText"/>
        <w:spacing w:after="0"/>
        <w:jc w:val="both"/>
        <w:rPr>
          <w:lang w:val="id-ID"/>
        </w:rPr>
      </w:pPr>
      <w:r>
        <w:rPr>
          <w:lang w:val="en-US"/>
        </w:rPr>
        <w:t>The manuscript must be writ</w:t>
      </w:r>
      <w:r w:rsidRPr="00E469E5">
        <w:rPr>
          <w:lang w:val="en-US"/>
        </w:rPr>
        <w:t>ten in English</w:t>
      </w:r>
      <w:r w:rsidR="00A51F6F" w:rsidRPr="00E469E5">
        <w:rPr>
          <w:lang w:val="id-ID"/>
        </w:rPr>
        <w:t xml:space="preserve">. </w:t>
      </w:r>
      <w:r w:rsidRPr="00E469E5">
        <w:rPr>
          <w:lang w:val="en-US"/>
        </w:rPr>
        <w:t xml:space="preserve">The writing in article body must use </w:t>
      </w:r>
      <w:r w:rsidR="00A51F6F" w:rsidRPr="00E469E5">
        <w:rPr>
          <w:lang w:val="id-ID"/>
        </w:rPr>
        <w:t xml:space="preserve">Times New Roman </w:t>
      </w:r>
      <w:r w:rsidRPr="00E469E5">
        <w:rPr>
          <w:lang w:val="en-US"/>
        </w:rPr>
        <w:t xml:space="preserve">Font, size </w:t>
      </w:r>
      <w:r w:rsidR="00A51F6F" w:rsidRPr="00E469E5">
        <w:rPr>
          <w:lang w:val="id-ID"/>
        </w:rPr>
        <w:t>12 pt, justified, 1 spa</w:t>
      </w:r>
      <w:r w:rsidRPr="00E469E5">
        <w:rPr>
          <w:lang w:val="en-US"/>
        </w:rPr>
        <w:t>ce</w:t>
      </w:r>
      <w:r w:rsidR="00A51F6F" w:rsidRPr="00E469E5">
        <w:rPr>
          <w:lang w:val="id-ID"/>
        </w:rPr>
        <w:t xml:space="preserve">, </w:t>
      </w:r>
      <w:r w:rsidRPr="00E469E5">
        <w:rPr>
          <w:lang w:val="en-US"/>
        </w:rPr>
        <w:t>as appear</w:t>
      </w:r>
      <w:r w:rsidR="00024E71">
        <w:rPr>
          <w:lang w:val="en-US"/>
        </w:rPr>
        <w:t>s</w:t>
      </w:r>
      <w:r w:rsidRPr="00E469E5">
        <w:rPr>
          <w:lang w:val="en-US"/>
        </w:rPr>
        <w:t xml:space="preserve"> in this file</w:t>
      </w:r>
      <w:r w:rsidR="00A51F6F" w:rsidRPr="00E469E5">
        <w:rPr>
          <w:lang w:val="id-ID"/>
        </w:rPr>
        <w:t xml:space="preserve">. </w:t>
      </w:r>
      <w:r w:rsidRPr="00E469E5">
        <w:rPr>
          <w:lang w:val="en-US"/>
        </w:rPr>
        <w:t xml:space="preserve">Authors are allowed to use other types of fonts for special purpose, such as in typing the </w:t>
      </w:r>
      <w:r w:rsidR="00A51F6F" w:rsidRPr="00E469E5">
        <w:rPr>
          <w:lang w:val="id-ID"/>
        </w:rPr>
        <w:t xml:space="preserve">source code </w:t>
      </w:r>
      <w:r w:rsidRPr="00E469E5">
        <w:rPr>
          <w:lang w:val="en-US"/>
        </w:rPr>
        <w:t>in c</w:t>
      </w:r>
      <w:r w:rsidR="00A51F6F" w:rsidRPr="00E469E5">
        <w:rPr>
          <w:lang w:val="id-ID"/>
        </w:rPr>
        <w:t>omputer</w:t>
      </w:r>
      <w:r w:rsidRPr="00E469E5">
        <w:rPr>
          <w:lang w:val="en-US"/>
        </w:rPr>
        <w:t xml:space="preserve"> program</w:t>
      </w:r>
      <w:r w:rsidR="00A51F6F" w:rsidRPr="00E469E5">
        <w:rPr>
          <w:lang w:val="id-ID"/>
        </w:rPr>
        <w:t>.</w:t>
      </w:r>
    </w:p>
    <w:p w14:paraId="2EB9F608" w14:textId="77777777" w:rsidR="00A51F6F" w:rsidRPr="00E469E5" w:rsidRDefault="00A51F6F" w:rsidP="002D3E13">
      <w:pPr>
        <w:pStyle w:val="BodyText"/>
        <w:spacing w:after="0"/>
        <w:jc w:val="both"/>
        <w:rPr>
          <w:lang w:val="id-ID"/>
        </w:rPr>
      </w:pPr>
    </w:p>
    <w:p w14:paraId="2F206EF1" w14:textId="77777777" w:rsidR="00A51F6F" w:rsidRPr="00E469E5" w:rsidRDefault="00E469E5" w:rsidP="002D3E13">
      <w:pPr>
        <w:pStyle w:val="BodyText"/>
        <w:spacing w:after="0"/>
        <w:jc w:val="both"/>
        <w:rPr>
          <w:lang w:val="id-ID"/>
        </w:rPr>
      </w:pPr>
      <w:r w:rsidRPr="00E469E5">
        <w:rPr>
          <w:lang w:val="en-US"/>
        </w:rPr>
        <w:t xml:space="preserve">The </w:t>
      </w:r>
      <w:r w:rsidR="00A51F6F" w:rsidRPr="00E469E5">
        <w:rPr>
          <w:lang w:val="id-ID"/>
        </w:rPr>
        <w:t xml:space="preserve">section </w:t>
      </w:r>
      <w:r w:rsidRPr="00E469E5">
        <w:rPr>
          <w:lang w:val="en-US"/>
        </w:rPr>
        <w:t xml:space="preserve">title </w:t>
      </w:r>
      <w:r w:rsidR="00A51F6F" w:rsidRPr="00E469E5">
        <w:rPr>
          <w:lang w:val="id-ID"/>
        </w:rPr>
        <w:t xml:space="preserve">(head </w:t>
      </w:r>
      <w:r w:rsidRPr="00E469E5">
        <w:rPr>
          <w:lang w:val="en-US"/>
        </w:rPr>
        <w:t xml:space="preserve">of a </w:t>
      </w:r>
      <w:r w:rsidR="00A51F6F" w:rsidRPr="00E469E5">
        <w:rPr>
          <w:lang w:val="id-ID"/>
        </w:rPr>
        <w:t xml:space="preserve">section) </w:t>
      </w:r>
      <w:r>
        <w:rPr>
          <w:lang w:val="en-US"/>
        </w:rPr>
        <w:t>is written in</w:t>
      </w:r>
      <w:r w:rsidR="00A51F6F" w:rsidRPr="00E469E5">
        <w:rPr>
          <w:lang w:val="id-ID"/>
        </w:rPr>
        <w:t xml:space="preserve"> Times New Roman Capital 12 pt, bold. </w:t>
      </w:r>
      <w:r w:rsidR="00024E71">
        <w:rPr>
          <w:lang w:val="en-US"/>
        </w:rPr>
        <w:t>The n</w:t>
      </w:r>
      <w:r>
        <w:rPr>
          <w:lang w:val="en-US"/>
        </w:rPr>
        <w:t xml:space="preserve">umbering starts from number </w:t>
      </w:r>
      <w:r w:rsidR="00A51F6F" w:rsidRPr="00E469E5">
        <w:rPr>
          <w:lang w:val="id-ID"/>
        </w:rPr>
        <w:t xml:space="preserve">1, 2, 3, </w:t>
      </w:r>
      <w:r>
        <w:rPr>
          <w:lang w:val="en-US"/>
        </w:rPr>
        <w:t>and so on</w:t>
      </w:r>
      <w:r w:rsidR="00A51F6F" w:rsidRPr="00E469E5">
        <w:rPr>
          <w:lang w:val="id-ID"/>
        </w:rPr>
        <w:t xml:space="preserve">.  </w:t>
      </w:r>
      <w:r>
        <w:rPr>
          <w:lang w:val="en-US"/>
        </w:rPr>
        <w:t xml:space="preserve">The </w:t>
      </w:r>
      <w:r w:rsidR="00A51F6F" w:rsidRPr="00E469E5">
        <w:rPr>
          <w:lang w:val="id-ID"/>
        </w:rPr>
        <w:t>paragra</w:t>
      </w:r>
      <w:r>
        <w:rPr>
          <w:lang w:val="en-US"/>
        </w:rPr>
        <w:t>ph f</w:t>
      </w:r>
      <w:r w:rsidRPr="00E469E5">
        <w:rPr>
          <w:lang w:val="id-ID"/>
        </w:rPr>
        <w:t>ormat</w:t>
      </w:r>
      <w:r>
        <w:rPr>
          <w:lang w:val="en-US"/>
        </w:rPr>
        <w:t xml:space="preserve"> must be</w:t>
      </w:r>
      <w:r w:rsidR="00A51F6F" w:rsidRPr="00E469E5">
        <w:rPr>
          <w:lang w:val="id-ID"/>
        </w:rPr>
        <w:t xml:space="preserve"> justified</w:t>
      </w:r>
      <w:r>
        <w:rPr>
          <w:lang w:val="en-US"/>
        </w:rPr>
        <w:t xml:space="preserve"> as well</w:t>
      </w:r>
      <w:r w:rsidR="00A51F6F" w:rsidRPr="00E469E5">
        <w:rPr>
          <w:lang w:val="id-ID"/>
        </w:rPr>
        <w:t xml:space="preserve">. </w:t>
      </w:r>
      <w:r w:rsidR="00024E71">
        <w:rPr>
          <w:lang w:val="en-US"/>
        </w:rPr>
        <w:t xml:space="preserve">In typing the next paragraph, author must add </w:t>
      </w:r>
      <w:r w:rsidR="00A51F6F" w:rsidRPr="00E469E5">
        <w:rPr>
          <w:lang w:val="id-ID"/>
        </w:rPr>
        <w:t xml:space="preserve">1 </w:t>
      </w:r>
      <w:proofErr w:type="gramStart"/>
      <w:r w:rsidR="007B7599">
        <w:rPr>
          <w:lang w:val="en-US"/>
        </w:rPr>
        <w:t>free-</w:t>
      </w:r>
      <w:r w:rsidR="00A51F6F" w:rsidRPr="00E469E5">
        <w:rPr>
          <w:lang w:val="id-ID"/>
        </w:rPr>
        <w:t>spa</w:t>
      </w:r>
      <w:r w:rsidR="00024E71">
        <w:rPr>
          <w:lang w:val="en-US"/>
        </w:rPr>
        <w:t>ce</w:t>
      </w:r>
      <w:proofErr w:type="gramEnd"/>
      <w:r w:rsidR="00A51F6F" w:rsidRPr="00E469E5">
        <w:rPr>
          <w:lang w:val="id-ID"/>
        </w:rPr>
        <w:t>.</w:t>
      </w:r>
    </w:p>
    <w:p w14:paraId="0A4CEBD2" w14:textId="77777777" w:rsidR="000704C9" w:rsidRDefault="000704C9" w:rsidP="002D3E13">
      <w:pPr>
        <w:autoSpaceDE w:val="0"/>
        <w:autoSpaceDN w:val="0"/>
        <w:adjustRightInd w:val="0"/>
        <w:spacing w:after="0" w:line="240" w:lineRule="auto"/>
        <w:rPr>
          <w:rFonts w:ascii="Times New Roman" w:hAnsi="Times New Roman" w:cs="Times New Roman"/>
          <w:b/>
          <w:bCs/>
          <w:sz w:val="24"/>
          <w:szCs w:val="24"/>
        </w:rPr>
      </w:pPr>
    </w:p>
    <w:p w14:paraId="7177226E" w14:textId="77777777" w:rsidR="002D3E13" w:rsidRPr="00E469E5" w:rsidRDefault="002D3E13" w:rsidP="002D3E13">
      <w:pPr>
        <w:autoSpaceDE w:val="0"/>
        <w:autoSpaceDN w:val="0"/>
        <w:adjustRightInd w:val="0"/>
        <w:spacing w:after="0" w:line="240" w:lineRule="auto"/>
        <w:rPr>
          <w:rFonts w:ascii="Times New Roman" w:hAnsi="Times New Roman" w:cs="Times New Roman"/>
          <w:b/>
          <w:bCs/>
          <w:sz w:val="24"/>
          <w:szCs w:val="24"/>
        </w:rPr>
      </w:pPr>
    </w:p>
    <w:p w14:paraId="43FF89B7" w14:textId="77777777" w:rsidR="001B2783" w:rsidRPr="00E469E5" w:rsidRDefault="00A51F6F" w:rsidP="002D3E13">
      <w:pPr>
        <w:tabs>
          <w:tab w:val="num" w:pos="2160"/>
        </w:tabs>
        <w:spacing w:after="0" w:line="240" w:lineRule="auto"/>
        <w:jc w:val="both"/>
        <w:rPr>
          <w:rFonts w:ascii="Times New Roman" w:hAnsi="Times New Roman"/>
          <w:b/>
          <w:bCs/>
          <w:sz w:val="24"/>
          <w:szCs w:val="24"/>
        </w:rPr>
      </w:pPr>
      <w:r w:rsidRPr="00E469E5">
        <w:rPr>
          <w:rFonts w:ascii="Times New Roman" w:hAnsi="Times New Roman"/>
          <w:b/>
          <w:bCs/>
          <w:sz w:val="24"/>
          <w:szCs w:val="24"/>
        </w:rPr>
        <w:lastRenderedPageBreak/>
        <w:t>Sub</w:t>
      </w:r>
      <w:r w:rsidR="00024E71">
        <w:rPr>
          <w:rFonts w:ascii="Times New Roman" w:hAnsi="Times New Roman"/>
          <w:b/>
          <w:bCs/>
          <w:sz w:val="24"/>
          <w:szCs w:val="24"/>
        </w:rPr>
        <w:t>-S</w:t>
      </w:r>
      <w:r w:rsidRPr="00E469E5">
        <w:rPr>
          <w:rFonts w:ascii="Times New Roman" w:hAnsi="Times New Roman"/>
          <w:b/>
          <w:bCs/>
          <w:sz w:val="24"/>
          <w:szCs w:val="24"/>
        </w:rPr>
        <w:t>ection</w:t>
      </w:r>
    </w:p>
    <w:p w14:paraId="3D5314B0" w14:textId="77777777" w:rsidR="006921A9" w:rsidRDefault="006921A9" w:rsidP="002D3E13">
      <w:pPr>
        <w:spacing w:after="0" w:line="240" w:lineRule="auto"/>
        <w:jc w:val="both"/>
        <w:rPr>
          <w:rFonts w:ascii="Times New Roman" w:hAnsi="Times New Roman"/>
          <w:sz w:val="24"/>
          <w:szCs w:val="24"/>
        </w:rPr>
      </w:pPr>
    </w:p>
    <w:p w14:paraId="374D6A4C" w14:textId="77777777" w:rsidR="00A51F6F" w:rsidRPr="00E469E5" w:rsidRDefault="00024E71" w:rsidP="002D3E13">
      <w:pPr>
        <w:spacing w:after="0" w:line="240" w:lineRule="auto"/>
        <w:jc w:val="both"/>
        <w:rPr>
          <w:rFonts w:ascii="Times New Roman" w:hAnsi="Times New Roman"/>
          <w:sz w:val="24"/>
          <w:szCs w:val="24"/>
          <w:lang w:val="id-ID"/>
        </w:rPr>
      </w:pPr>
      <w:r>
        <w:rPr>
          <w:rFonts w:ascii="Times New Roman" w:hAnsi="Times New Roman"/>
          <w:sz w:val="24"/>
          <w:szCs w:val="24"/>
        </w:rPr>
        <w:t xml:space="preserve">The title of </w:t>
      </w:r>
      <w:r w:rsidR="00A51F6F" w:rsidRPr="00E469E5">
        <w:rPr>
          <w:rFonts w:ascii="Times New Roman" w:hAnsi="Times New Roman"/>
          <w:sz w:val="24"/>
          <w:szCs w:val="24"/>
          <w:lang w:val="id-ID"/>
        </w:rPr>
        <w:t>sub</w:t>
      </w:r>
      <w:r>
        <w:rPr>
          <w:rFonts w:ascii="Times New Roman" w:hAnsi="Times New Roman"/>
          <w:sz w:val="24"/>
          <w:szCs w:val="24"/>
        </w:rPr>
        <w:t>-</w:t>
      </w:r>
      <w:r w:rsidR="00A51F6F" w:rsidRPr="00E469E5">
        <w:rPr>
          <w:rFonts w:ascii="Times New Roman" w:hAnsi="Times New Roman"/>
          <w:sz w:val="24"/>
          <w:szCs w:val="24"/>
          <w:lang w:val="id-ID"/>
        </w:rPr>
        <w:t xml:space="preserve">section </w:t>
      </w:r>
      <w:r>
        <w:rPr>
          <w:rFonts w:ascii="Times New Roman" w:hAnsi="Times New Roman"/>
          <w:sz w:val="24"/>
          <w:szCs w:val="24"/>
        </w:rPr>
        <w:t xml:space="preserve">is written in </w:t>
      </w:r>
      <w:r w:rsidR="00A51F6F" w:rsidRPr="00E469E5">
        <w:rPr>
          <w:rFonts w:ascii="Times New Roman" w:hAnsi="Times New Roman"/>
          <w:sz w:val="24"/>
          <w:szCs w:val="24"/>
          <w:lang w:val="id-ID"/>
        </w:rPr>
        <w:t>Times New Roman 12 pt, bold</w:t>
      </w:r>
      <w:r>
        <w:rPr>
          <w:rFonts w:ascii="Times New Roman" w:hAnsi="Times New Roman"/>
          <w:sz w:val="24"/>
          <w:szCs w:val="24"/>
        </w:rPr>
        <w:t>,</w:t>
      </w:r>
      <w:r w:rsidR="00A51F6F" w:rsidRPr="00E469E5">
        <w:rPr>
          <w:rFonts w:ascii="Times New Roman" w:hAnsi="Times New Roman"/>
          <w:sz w:val="24"/>
          <w:szCs w:val="24"/>
          <w:lang w:val="id-ID"/>
        </w:rPr>
        <w:t xml:space="preserve"> </w:t>
      </w:r>
      <w:r>
        <w:rPr>
          <w:rFonts w:ascii="Times New Roman" w:hAnsi="Times New Roman"/>
          <w:sz w:val="24"/>
          <w:szCs w:val="24"/>
        </w:rPr>
        <w:t xml:space="preserve">in </w:t>
      </w:r>
      <w:r w:rsidR="00A51F6F" w:rsidRPr="00E469E5">
        <w:rPr>
          <w:rFonts w:ascii="Times New Roman" w:hAnsi="Times New Roman"/>
          <w:sz w:val="24"/>
          <w:szCs w:val="24"/>
          <w:lang w:val="id-ID"/>
        </w:rPr>
        <w:t xml:space="preserve">sentence case </w:t>
      </w:r>
      <w:r w:rsidRPr="00E469E5">
        <w:rPr>
          <w:rFonts w:ascii="Times New Roman" w:hAnsi="Times New Roman"/>
          <w:sz w:val="24"/>
          <w:szCs w:val="24"/>
          <w:lang w:val="id-ID"/>
        </w:rPr>
        <w:t xml:space="preserve">model </w:t>
      </w:r>
      <w:r w:rsidR="00A51F6F" w:rsidRPr="00E469E5">
        <w:rPr>
          <w:rFonts w:ascii="Times New Roman" w:hAnsi="Times New Roman"/>
          <w:sz w:val="24"/>
          <w:szCs w:val="24"/>
          <w:lang w:val="id-ID"/>
        </w:rPr>
        <w:t>(</w:t>
      </w:r>
      <w:r>
        <w:rPr>
          <w:rFonts w:ascii="Times New Roman" w:hAnsi="Times New Roman"/>
          <w:sz w:val="24"/>
          <w:szCs w:val="24"/>
        </w:rPr>
        <w:t>The capital letter is only applied in the beginning of each sentence</w:t>
      </w:r>
      <w:r w:rsidR="00A51F6F" w:rsidRPr="00E469E5">
        <w:rPr>
          <w:rFonts w:ascii="Times New Roman" w:hAnsi="Times New Roman"/>
          <w:sz w:val="24"/>
          <w:szCs w:val="24"/>
          <w:lang w:val="id-ID"/>
        </w:rPr>
        <w:t xml:space="preserve">). </w:t>
      </w:r>
      <w:r>
        <w:rPr>
          <w:rFonts w:ascii="Times New Roman" w:hAnsi="Times New Roman"/>
          <w:sz w:val="24"/>
          <w:szCs w:val="24"/>
        </w:rPr>
        <w:t>The title of s</w:t>
      </w:r>
      <w:r w:rsidR="00A51F6F" w:rsidRPr="00E469E5">
        <w:rPr>
          <w:rFonts w:ascii="Times New Roman" w:hAnsi="Times New Roman"/>
          <w:sz w:val="24"/>
          <w:szCs w:val="24"/>
          <w:lang w:val="id-ID"/>
        </w:rPr>
        <w:t>ub</w:t>
      </w:r>
      <w:r>
        <w:rPr>
          <w:rFonts w:ascii="Times New Roman" w:hAnsi="Times New Roman"/>
          <w:sz w:val="24"/>
          <w:szCs w:val="24"/>
        </w:rPr>
        <w:t>-section is written without providing the sub-section number</w:t>
      </w:r>
      <w:r w:rsidR="00A51F6F" w:rsidRPr="00E469E5">
        <w:rPr>
          <w:rFonts w:ascii="Times New Roman" w:hAnsi="Times New Roman"/>
          <w:sz w:val="24"/>
          <w:szCs w:val="24"/>
          <w:lang w:val="id-ID"/>
        </w:rPr>
        <w:t>.</w:t>
      </w:r>
    </w:p>
    <w:p w14:paraId="2FF3AE97" w14:textId="77777777" w:rsidR="00560491" w:rsidRPr="00E469E5" w:rsidRDefault="00560491" w:rsidP="002D3E13">
      <w:pPr>
        <w:spacing w:after="0" w:line="240" w:lineRule="auto"/>
        <w:jc w:val="both"/>
        <w:rPr>
          <w:rFonts w:ascii="Times New Roman" w:hAnsi="Times New Roman" w:cs="Times New Roman"/>
          <w:color w:val="000000"/>
          <w:sz w:val="24"/>
          <w:szCs w:val="24"/>
        </w:rPr>
      </w:pPr>
    </w:p>
    <w:p w14:paraId="327DAD8C" w14:textId="7727F1A0" w:rsidR="000704C9" w:rsidRPr="003C5B38" w:rsidRDefault="002D3E13" w:rsidP="002D3E13">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193FD2">
        <w:rPr>
          <w:rFonts w:ascii="Times New Roman" w:hAnsi="Times New Roman" w:cs="Times New Roman"/>
          <w:b/>
          <w:color w:val="000000"/>
          <w:sz w:val="24"/>
          <w:szCs w:val="24"/>
        </w:rPr>
        <w:t>RESULTS AND DISCUSSIONS</w:t>
      </w:r>
    </w:p>
    <w:p w14:paraId="1A77B3C5" w14:textId="77777777" w:rsidR="00E53AEB" w:rsidRDefault="00E53AEB" w:rsidP="002D3E13">
      <w:pPr>
        <w:spacing w:after="0" w:line="240" w:lineRule="auto"/>
        <w:jc w:val="both"/>
        <w:rPr>
          <w:rFonts w:ascii="Times New Roman" w:hAnsi="Times New Roman"/>
          <w:sz w:val="24"/>
          <w:szCs w:val="24"/>
          <w:lang w:val="id-ID"/>
        </w:rPr>
      </w:pPr>
    </w:p>
    <w:p w14:paraId="7D385338" w14:textId="77777777" w:rsidR="00A51F6F" w:rsidRPr="003C5B38" w:rsidRDefault="007B7599" w:rsidP="002D3E13">
      <w:pPr>
        <w:spacing w:after="0" w:line="240" w:lineRule="auto"/>
        <w:jc w:val="both"/>
        <w:rPr>
          <w:rFonts w:ascii="Times New Roman" w:hAnsi="Times New Roman"/>
          <w:sz w:val="24"/>
          <w:szCs w:val="24"/>
          <w:lang w:val="id-ID"/>
        </w:rPr>
      </w:pPr>
      <w:r>
        <w:rPr>
          <w:rFonts w:ascii="Times New Roman" w:hAnsi="Times New Roman"/>
          <w:sz w:val="24"/>
          <w:szCs w:val="24"/>
        </w:rPr>
        <w:t>Each t</w:t>
      </w:r>
      <w:r w:rsidR="00A51F6F" w:rsidRPr="003C5B38">
        <w:rPr>
          <w:rFonts w:ascii="Times New Roman" w:hAnsi="Times New Roman"/>
          <w:sz w:val="24"/>
          <w:szCs w:val="24"/>
          <w:lang w:val="id-ID"/>
        </w:rPr>
        <w:t>ab</w:t>
      </w:r>
      <w:r>
        <w:rPr>
          <w:rFonts w:ascii="Times New Roman" w:hAnsi="Times New Roman"/>
          <w:sz w:val="24"/>
          <w:szCs w:val="24"/>
        </w:rPr>
        <w:t>le</w:t>
      </w:r>
      <w:r w:rsidR="00A51F6F" w:rsidRPr="003C5B38">
        <w:rPr>
          <w:rFonts w:ascii="Times New Roman" w:hAnsi="Times New Roman"/>
          <w:sz w:val="24"/>
          <w:szCs w:val="24"/>
          <w:lang w:val="id-ID"/>
        </w:rPr>
        <w:t xml:space="preserve"> </w:t>
      </w:r>
      <w:r>
        <w:rPr>
          <w:rFonts w:ascii="Times New Roman" w:hAnsi="Times New Roman"/>
          <w:sz w:val="24"/>
          <w:szCs w:val="24"/>
        </w:rPr>
        <w:t>and figure / picture are placed in the center of the page</w:t>
      </w:r>
      <w:r w:rsidR="00A51F6F" w:rsidRPr="003C5B38">
        <w:rPr>
          <w:rFonts w:ascii="Times New Roman" w:hAnsi="Times New Roman"/>
          <w:sz w:val="24"/>
          <w:szCs w:val="24"/>
          <w:lang w:val="id-ID"/>
        </w:rPr>
        <w:t xml:space="preserve">. </w:t>
      </w:r>
      <w:r>
        <w:rPr>
          <w:rFonts w:ascii="Times New Roman" w:hAnsi="Times New Roman"/>
          <w:sz w:val="24"/>
          <w:szCs w:val="24"/>
        </w:rPr>
        <w:t xml:space="preserve">The </w:t>
      </w:r>
      <w:r w:rsidR="00A51F6F" w:rsidRPr="003C5B38">
        <w:rPr>
          <w:rFonts w:ascii="Times New Roman" w:hAnsi="Times New Roman"/>
          <w:sz w:val="24"/>
          <w:szCs w:val="24"/>
          <w:lang w:val="id-ID"/>
        </w:rPr>
        <w:t>tab</w:t>
      </w:r>
      <w:r>
        <w:rPr>
          <w:rFonts w:ascii="Times New Roman" w:hAnsi="Times New Roman"/>
          <w:sz w:val="24"/>
          <w:szCs w:val="24"/>
        </w:rPr>
        <w:t>le title is written above the table</w:t>
      </w:r>
      <w:r w:rsidR="00A51F6F" w:rsidRPr="003C5B38">
        <w:rPr>
          <w:rFonts w:ascii="Times New Roman" w:hAnsi="Times New Roman"/>
          <w:sz w:val="24"/>
          <w:szCs w:val="24"/>
          <w:lang w:val="id-ID"/>
        </w:rPr>
        <w:t xml:space="preserve">, </w:t>
      </w:r>
      <w:r>
        <w:rPr>
          <w:rFonts w:ascii="Times New Roman" w:hAnsi="Times New Roman"/>
          <w:sz w:val="24"/>
          <w:szCs w:val="24"/>
        </w:rPr>
        <w:t>while the figure / picture title is place at the bottom of the figure</w:t>
      </w:r>
      <w:r w:rsidR="00A51F6F" w:rsidRPr="003C5B38">
        <w:rPr>
          <w:rFonts w:ascii="Times New Roman" w:hAnsi="Times New Roman"/>
          <w:sz w:val="24"/>
          <w:szCs w:val="24"/>
          <w:lang w:val="id-ID"/>
        </w:rPr>
        <w:t xml:space="preserve">, </w:t>
      </w:r>
      <w:r>
        <w:rPr>
          <w:rFonts w:ascii="Times New Roman" w:hAnsi="Times New Roman"/>
          <w:sz w:val="24"/>
          <w:szCs w:val="24"/>
        </w:rPr>
        <w:t xml:space="preserve">and both are typed using </w:t>
      </w:r>
      <w:r w:rsidR="00A51F6F" w:rsidRPr="003C5B38">
        <w:rPr>
          <w:rFonts w:ascii="Times New Roman" w:hAnsi="Times New Roman"/>
          <w:sz w:val="24"/>
          <w:szCs w:val="24"/>
          <w:lang w:val="id-ID"/>
        </w:rPr>
        <w:t xml:space="preserve">Times New Roman 12 pt. </w:t>
      </w:r>
      <w:r>
        <w:rPr>
          <w:rFonts w:ascii="Times New Roman" w:hAnsi="Times New Roman"/>
          <w:sz w:val="24"/>
          <w:szCs w:val="24"/>
        </w:rPr>
        <w:t xml:space="preserve">The characters in the table are typed using </w:t>
      </w:r>
      <w:r w:rsidR="00A51F6F" w:rsidRPr="003C5B38">
        <w:rPr>
          <w:rFonts w:ascii="Times New Roman" w:hAnsi="Times New Roman"/>
          <w:sz w:val="24"/>
          <w:szCs w:val="24"/>
          <w:lang w:val="id-ID"/>
        </w:rPr>
        <w:t>Times New Roman 10 pt</w:t>
      </w:r>
      <w:r>
        <w:rPr>
          <w:rFonts w:ascii="Times New Roman" w:hAnsi="Times New Roman"/>
          <w:sz w:val="24"/>
          <w:szCs w:val="24"/>
        </w:rPr>
        <w:t>,</w:t>
      </w:r>
      <w:r w:rsidR="00A51F6F" w:rsidRPr="003C5B38">
        <w:rPr>
          <w:rFonts w:ascii="Times New Roman" w:hAnsi="Times New Roman"/>
          <w:sz w:val="24"/>
          <w:szCs w:val="24"/>
          <w:lang w:val="id-ID"/>
        </w:rPr>
        <w:t xml:space="preserve"> 1 spa</w:t>
      </w:r>
      <w:r>
        <w:rPr>
          <w:rFonts w:ascii="Times New Roman" w:hAnsi="Times New Roman"/>
          <w:sz w:val="24"/>
          <w:szCs w:val="24"/>
        </w:rPr>
        <w:t>ce</w:t>
      </w:r>
      <w:r w:rsidR="00A51F6F" w:rsidRPr="003C5B38">
        <w:rPr>
          <w:rFonts w:ascii="Times New Roman" w:hAnsi="Times New Roman"/>
          <w:sz w:val="24"/>
          <w:szCs w:val="24"/>
          <w:lang w:val="id-ID"/>
        </w:rPr>
        <w:t xml:space="preserve">. </w:t>
      </w:r>
      <w:r>
        <w:rPr>
          <w:rFonts w:ascii="Times New Roman" w:hAnsi="Times New Roman"/>
          <w:sz w:val="24"/>
          <w:szCs w:val="24"/>
        </w:rPr>
        <w:t>If the table or figure / picture is acquired from other source</w:t>
      </w:r>
      <w:r w:rsidR="00A51F6F" w:rsidRPr="003C5B38">
        <w:rPr>
          <w:rFonts w:ascii="Times New Roman" w:hAnsi="Times New Roman"/>
          <w:sz w:val="24"/>
          <w:szCs w:val="24"/>
          <w:lang w:val="id-ID"/>
        </w:rPr>
        <w:t xml:space="preserve">, </w:t>
      </w:r>
      <w:r>
        <w:rPr>
          <w:rFonts w:ascii="Times New Roman" w:hAnsi="Times New Roman"/>
          <w:sz w:val="24"/>
          <w:szCs w:val="24"/>
        </w:rPr>
        <w:t>the source must be displayed as well</w:t>
      </w:r>
      <w:r w:rsidR="00A51F6F" w:rsidRPr="003C5B38">
        <w:rPr>
          <w:rFonts w:ascii="Times New Roman" w:hAnsi="Times New Roman"/>
          <w:sz w:val="24"/>
          <w:szCs w:val="24"/>
          <w:lang w:val="id-ID"/>
        </w:rPr>
        <w:t>. T</w:t>
      </w:r>
      <w:r>
        <w:rPr>
          <w:rFonts w:ascii="Times New Roman" w:hAnsi="Times New Roman"/>
          <w:sz w:val="24"/>
          <w:szCs w:val="24"/>
        </w:rPr>
        <w:t>he t</w:t>
      </w:r>
      <w:r w:rsidR="00A51F6F" w:rsidRPr="003C5B38">
        <w:rPr>
          <w:rFonts w:ascii="Times New Roman" w:hAnsi="Times New Roman"/>
          <w:sz w:val="24"/>
          <w:szCs w:val="24"/>
          <w:lang w:val="id-ID"/>
        </w:rPr>
        <w:t>ab</w:t>
      </w:r>
      <w:r>
        <w:rPr>
          <w:rFonts w:ascii="Times New Roman" w:hAnsi="Times New Roman"/>
          <w:sz w:val="24"/>
          <w:szCs w:val="24"/>
        </w:rPr>
        <w:t>le</w:t>
      </w:r>
      <w:r w:rsidR="00A51F6F" w:rsidRPr="003C5B38">
        <w:rPr>
          <w:rFonts w:ascii="Times New Roman" w:hAnsi="Times New Roman"/>
          <w:sz w:val="24"/>
          <w:szCs w:val="24"/>
          <w:lang w:val="id-ID"/>
        </w:rPr>
        <w:t xml:space="preserve"> </w:t>
      </w:r>
      <w:r>
        <w:rPr>
          <w:rFonts w:ascii="Times New Roman" w:hAnsi="Times New Roman"/>
          <w:sz w:val="24"/>
          <w:szCs w:val="24"/>
        </w:rPr>
        <w:t>and figure / picture should be arranged in simple way so that they can be readable</w:t>
      </w:r>
      <w:r w:rsidR="00A51F6F" w:rsidRPr="003C5B38">
        <w:rPr>
          <w:rFonts w:ascii="Times New Roman" w:hAnsi="Times New Roman"/>
          <w:sz w:val="24"/>
          <w:szCs w:val="24"/>
          <w:lang w:val="id-ID"/>
        </w:rPr>
        <w:t xml:space="preserve">. </w:t>
      </w:r>
      <w:r>
        <w:rPr>
          <w:rFonts w:ascii="Times New Roman" w:hAnsi="Times New Roman"/>
          <w:sz w:val="24"/>
          <w:szCs w:val="24"/>
        </w:rPr>
        <w:t>Each table and figure / picture must be mentioned in a paragraph and placed as close as possible to the narration in the paragraph</w:t>
      </w:r>
      <w:r w:rsidR="00A51F6F" w:rsidRPr="003C5B38">
        <w:rPr>
          <w:rFonts w:ascii="Times New Roman" w:hAnsi="Times New Roman"/>
          <w:sz w:val="24"/>
          <w:szCs w:val="24"/>
          <w:lang w:val="id-ID"/>
        </w:rPr>
        <w:t xml:space="preserve">. </w:t>
      </w:r>
      <w:r>
        <w:rPr>
          <w:rFonts w:ascii="Times New Roman" w:hAnsi="Times New Roman"/>
          <w:sz w:val="24"/>
          <w:szCs w:val="24"/>
        </w:rPr>
        <w:t>Generally, t</w:t>
      </w:r>
      <w:r w:rsidR="00A51F6F" w:rsidRPr="003C5B38">
        <w:rPr>
          <w:rFonts w:ascii="Times New Roman" w:hAnsi="Times New Roman"/>
          <w:sz w:val="24"/>
          <w:szCs w:val="24"/>
          <w:lang w:val="id-ID"/>
        </w:rPr>
        <w:t>ab</w:t>
      </w:r>
      <w:r>
        <w:rPr>
          <w:rFonts w:ascii="Times New Roman" w:hAnsi="Times New Roman"/>
          <w:sz w:val="24"/>
          <w:szCs w:val="24"/>
        </w:rPr>
        <w:t>le</w:t>
      </w:r>
      <w:r w:rsidR="00A51F6F" w:rsidRPr="003C5B38">
        <w:rPr>
          <w:rFonts w:ascii="Times New Roman" w:hAnsi="Times New Roman"/>
          <w:sz w:val="24"/>
          <w:szCs w:val="24"/>
          <w:lang w:val="id-ID"/>
        </w:rPr>
        <w:t xml:space="preserve"> </w:t>
      </w:r>
      <w:r>
        <w:rPr>
          <w:rFonts w:ascii="Times New Roman" w:hAnsi="Times New Roman"/>
          <w:sz w:val="24"/>
          <w:szCs w:val="24"/>
        </w:rPr>
        <w:t>and figure / picture are placed after being mentioned in the narration</w:t>
      </w:r>
      <w:r w:rsidR="00A51F6F" w:rsidRPr="003C5B38">
        <w:rPr>
          <w:rFonts w:ascii="Times New Roman" w:hAnsi="Times New Roman"/>
          <w:sz w:val="24"/>
          <w:szCs w:val="24"/>
          <w:lang w:val="id-ID"/>
        </w:rPr>
        <w:t xml:space="preserve">. </w:t>
      </w:r>
      <w:r>
        <w:rPr>
          <w:rFonts w:ascii="Times New Roman" w:hAnsi="Times New Roman"/>
          <w:sz w:val="24"/>
          <w:szCs w:val="24"/>
        </w:rPr>
        <w:t xml:space="preserve">The numbering of table and figure / picture </w:t>
      </w:r>
      <w:r w:rsidR="00474001">
        <w:rPr>
          <w:rFonts w:ascii="Times New Roman" w:hAnsi="Times New Roman"/>
          <w:sz w:val="24"/>
          <w:szCs w:val="24"/>
        </w:rPr>
        <w:t xml:space="preserve">are arranged consecutively starting from number </w:t>
      </w:r>
      <w:r w:rsidR="00A51F6F" w:rsidRPr="003C5B38">
        <w:rPr>
          <w:rFonts w:ascii="Times New Roman" w:hAnsi="Times New Roman"/>
          <w:sz w:val="24"/>
          <w:szCs w:val="24"/>
          <w:lang w:val="id-ID"/>
        </w:rPr>
        <w:t xml:space="preserve">1 </w:t>
      </w:r>
      <w:r w:rsidR="00474001">
        <w:rPr>
          <w:rFonts w:ascii="Times New Roman" w:hAnsi="Times New Roman"/>
          <w:sz w:val="24"/>
          <w:szCs w:val="24"/>
        </w:rPr>
        <w:t>and so on</w:t>
      </w:r>
      <w:r w:rsidR="00A51F6F" w:rsidRPr="003C5B38">
        <w:rPr>
          <w:rFonts w:ascii="Times New Roman" w:hAnsi="Times New Roman"/>
          <w:sz w:val="24"/>
          <w:szCs w:val="24"/>
          <w:lang w:val="id-ID"/>
        </w:rPr>
        <w:t xml:space="preserve">. </w:t>
      </w:r>
      <w:r w:rsidR="00474001">
        <w:rPr>
          <w:rFonts w:ascii="Times New Roman" w:hAnsi="Times New Roman"/>
          <w:sz w:val="24"/>
          <w:szCs w:val="24"/>
        </w:rPr>
        <w:t xml:space="preserve">The example of </w:t>
      </w:r>
      <w:r w:rsidR="00A51F6F" w:rsidRPr="003C5B38">
        <w:rPr>
          <w:rFonts w:ascii="Times New Roman" w:hAnsi="Times New Roman"/>
          <w:sz w:val="24"/>
          <w:szCs w:val="24"/>
          <w:lang w:val="id-ID"/>
        </w:rPr>
        <w:t>tab</w:t>
      </w:r>
      <w:r w:rsidR="00474001">
        <w:rPr>
          <w:rFonts w:ascii="Times New Roman" w:hAnsi="Times New Roman"/>
          <w:sz w:val="24"/>
          <w:szCs w:val="24"/>
        </w:rPr>
        <w:t>le</w:t>
      </w:r>
      <w:r w:rsidR="00A51F6F" w:rsidRPr="003C5B38">
        <w:rPr>
          <w:rFonts w:ascii="Times New Roman" w:hAnsi="Times New Roman"/>
          <w:sz w:val="24"/>
          <w:szCs w:val="24"/>
          <w:lang w:val="id-ID"/>
        </w:rPr>
        <w:t xml:space="preserve"> </w:t>
      </w:r>
      <w:r w:rsidR="00474001">
        <w:rPr>
          <w:rFonts w:ascii="Times New Roman" w:hAnsi="Times New Roman"/>
          <w:sz w:val="24"/>
          <w:szCs w:val="24"/>
        </w:rPr>
        <w:t>and figure / picture can be seen below</w:t>
      </w:r>
      <w:r w:rsidR="00A51F6F" w:rsidRPr="003C5B38">
        <w:rPr>
          <w:rFonts w:ascii="Times New Roman" w:hAnsi="Times New Roman"/>
          <w:sz w:val="24"/>
          <w:szCs w:val="24"/>
          <w:lang w:val="id-ID"/>
        </w:rPr>
        <w:t xml:space="preserve">. </w:t>
      </w:r>
      <w:r w:rsidR="006921A9">
        <w:rPr>
          <w:rFonts w:ascii="Times New Roman" w:hAnsi="Times New Roman"/>
          <w:sz w:val="24"/>
          <w:szCs w:val="24"/>
        </w:rPr>
        <w:t>The fonts must be readable</w:t>
      </w:r>
      <w:r w:rsidR="00A51F6F" w:rsidRPr="003C5B38">
        <w:rPr>
          <w:rFonts w:ascii="Times New Roman" w:hAnsi="Times New Roman"/>
          <w:sz w:val="24"/>
          <w:szCs w:val="24"/>
          <w:lang w:val="id-ID"/>
        </w:rPr>
        <w:t xml:space="preserve">. </w:t>
      </w:r>
    </w:p>
    <w:p w14:paraId="74DD968F" w14:textId="77777777" w:rsidR="00A51F6F" w:rsidRPr="007B729E" w:rsidRDefault="00A51F6F" w:rsidP="002D3E13">
      <w:pPr>
        <w:spacing w:after="0" w:line="240" w:lineRule="auto"/>
        <w:jc w:val="both"/>
        <w:rPr>
          <w:lang w:val="id-ID"/>
        </w:rPr>
      </w:pPr>
    </w:p>
    <w:p w14:paraId="73E5D884" w14:textId="77777777" w:rsidR="00A51F6F" w:rsidRPr="003C5B38" w:rsidRDefault="00A51F6F" w:rsidP="002D3E13">
      <w:pPr>
        <w:spacing w:after="0" w:line="240" w:lineRule="auto"/>
        <w:jc w:val="center"/>
        <w:rPr>
          <w:rFonts w:ascii="Times New Roman" w:hAnsi="Times New Roman"/>
          <w:sz w:val="24"/>
          <w:szCs w:val="24"/>
        </w:rPr>
      </w:pPr>
      <w:r w:rsidRPr="003C5B38">
        <w:rPr>
          <w:rFonts w:ascii="Times New Roman" w:hAnsi="Times New Roman"/>
          <w:sz w:val="24"/>
          <w:szCs w:val="24"/>
          <w:lang w:val="id-ID"/>
        </w:rPr>
        <w:t>Tab</w:t>
      </w:r>
      <w:r w:rsidR="00D42DD7">
        <w:rPr>
          <w:rFonts w:ascii="Times New Roman" w:hAnsi="Times New Roman"/>
          <w:sz w:val="24"/>
          <w:szCs w:val="24"/>
        </w:rPr>
        <w:t>le</w:t>
      </w:r>
      <w:r w:rsidRPr="003C5B38">
        <w:rPr>
          <w:rFonts w:ascii="Times New Roman" w:hAnsi="Times New Roman"/>
          <w:sz w:val="24"/>
          <w:szCs w:val="24"/>
          <w:lang w:val="id-ID"/>
        </w:rPr>
        <w:t xml:space="preserve"> 1. </w:t>
      </w:r>
      <w:r w:rsidR="00024E71">
        <w:rPr>
          <w:rFonts w:ascii="Times New Roman" w:hAnsi="Times New Roman"/>
          <w:sz w:val="24"/>
          <w:szCs w:val="24"/>
        </w:rPr>
        <w:t>F</w:t>
      </w:r>
      <w:r w:rsidR="003C5B38" w:rsidRPr="003C5B38">
        <w:rPr>
          <w:rFonts w:ascii="Times New Roman" w:hAnsi="Times New Roman"/>
          <w:sz w:val="24"/>
          <w:szCs w:val="24"/>
        </w:rPr>
        <w:t xml:space="preserve">ont </w:t>
      </w:r>
      <w:r w:rsidR="00024E71">
        <w:rPr>
          <w:rFonts w:ascii="Times New Roman" w:hAnsi="Times New Roman"/>
          <w:sz w:val="24"/>
          <w:szCs w:val="24"/>
        </w:rPr>
        <w:t xml:space="preserve">size is </w:t>
      </w:r>
      <w:r w:rsidR="003C5B38" w:rsidRPr="003C5B38">
        <w:rPr>
          <w:rFonts w:ascii="Times New Roman" w:hAnsi="Times New Roman"/>
          <w:sz w:val="24"/>
          <w:szCs w:val="24"/>
        </w:rPr>
        <w:t>12</w:t>
      </w:r>
      <w:r w:rsidR="00024E71">
        <w:rPr>
          <w:rFonts w:ascii="Times New Roman" w:hAnsi="Times New Roman"/>
          <w:sz w:val="24"/>
          <w:szCs w:val="24"/>
        </w:rPr>
        <w:t xml:space="preserve"> pt in table title. In table content, the font size can be adjusted </w:t>
      </w:r>
      <w:proofErr w:type="gramStart"/>
      <w:r w:rsidR="00024E71">
        <w:rPr>
          <w:rFonts w:ascii="Times New Roman" w:hAnsi="Times New Roman"/>
          <w:sz w:val="24"/>
          <w:szCs w:val="24"/>
        </w:rPr>
        <w:t>as long as</w:t>
      </w:r>
      <w:proofErr w:type="gramEnd"/>
      <w:r w:rsidR="00024E71">
        <w:rPr>
          <w:rFonts w:ascii="Times New Roman" w:hAnsi="Times New Roman"/>
          <w:sz w:val="24"/>
          <w:szCs w:val="24"/>
        </w:rPr>
        <w:t xml:space="preserve"> it </w:t>
      </w:r>
      <w:r w:rsidR="006921A9">
        <w:rPr>
          <w:rFonts w:ascii="Times New Roman" w:hAnsi="Times New Roman"/>
          <w:sz w:val="24"/>
          <w:szCs w:val="24"/>
        </w:rPr>
        <w:t xml:space="preserve">is </w:t>
      </w:r>
      <w:r w:rsidR="00024E71">
        <w:rPr>
          <w:rFonts w:ascii="Times New Roman" w:hAnsi="Times New Roman"/>
          <w:sz w:val="24"/>
          <w:szCs w:val="24"/>
        </w:rPr>
        <w:t>read</w:t>
      </w:r>
      <w:r w:rsidR="006921A9">
        <w:rPr>
          <w:rFonts w:ascii="Times New Roman" w:hAnsi="Times New Roman"/>
          <w:sz w:val="24"/>
          <w:szCs w:val="24"/>
        </w:rPr>
        <w:t>able</w:t>
      </w:r>
      <w:r w:rsidR="00024E71">
        <w:rPr>
          <w:rFonts w:ascii="Times New Roman" w:hAnsi="Times New Roman"/>
          <w:sz w:val="24"/>
          <w:szCs w:val="24"/>
        </w:rPr>
        <w:t>.</w:t>
      </w:r>
      <w:r w:rsidR="003C5B38" w:rsidRPr="003C5B38">
        <w:rPr>
          <w:rFonts w:ascii="Times New Roman" w:hAnsi="Times New Roman"/>
          <w:sz w:val="24"/>
          <w:szCs w:val="24"/>
        </w:rPr>
        <w:t xml:space="preserve"> </w:t>
      </w:r>
    </w:p>
    <w:p w14:paraId="53B047CC" w14:textId="77777777" w:rsidR="00A51F6F" w:rsidRPr="003C5B38" w:rsidRDefault="00A51F6F" w:rsidP="002D3E13">
      <w:pPr>
        <w:spacing w:after="0" w:line="240" w:lineRule="auto"/>
        <w:jc w:val="center"/>
        <w:rPr>
          <w:rFonts w:ascii="Times New Roman" w:hAnsi="Times New Roman"/>
          <w:sz w:val="24"/>
          <w:szCs w:val="24"/>
        </w:rPr>
      </w:pPr>
      <w:r w:rsidRPr="003C5B38">
        <w:rPr>
          <w:rFonts w:ascii="Times New Roman" w:hAnsi="Times New Roman"/>
          <w:sz w:val="24"/>
          <w:szCs w:val="24"/>
        </w:rPr>
        <w:t>S</w:t>
      </w:r>
      <w:r w:rsidR="00A77FC2">
        <w:rPr>
          <w:rFonts w:ascii="Times New Roman" w:hAnsi="Times New Roman"/>
          <w:sz w:val="24"/>
          <w:szCs w:val="24"/>
        </w:rPr>
        <w:t>ource</w:t>
      </w:r>
      <w:r w:rsidR="003C5B38">
        <w:rPr>
          <w:rFonts w:ascii="Times New Roman" w:hAnsi="Times New Roman"/>
          <w:sz w:val="24"/>
          <w:szCs w:val="24"/>
        </w:rPr>
        <w:t>:</w:t>
      </w:r>
      <w:r w:rsidR="00A77FC2">
        <w:rPr>
          <w:rFonts w:ascii="Times New Roman" w:hAnsi="Times New Roman"/>
          <w:sz w:val="24"/>
          <w:szCs w:val="24"/>
        </w:rPr>
        <w:t xml:space="preserve"> ………………………………………</w:t>
      </w:r>
      <w:proofErr w:type="gramStart"/>
      <w:r w:rsidR="00A77FC2">
        <w:rPr>
          <w:rFonts w:ascii="Times New Roman" w:hAnsi="Times New Roman"/>
          <w:sz w:val="24"/>
          <w:szCs w:val="24"/>
        </w:rPr>
        <w:t>…..</w:t>
      </w:r>
      <w:proofErr w:type="gramEnd"/>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43"/>
        <w:gridCol w:w="1453"/>
        <w:gridCol w:w="1453"/>
        <w:gridCol w:w="1453"/>
        <w:gridCol w:w="1453"/>
      </w:tblGrid>
      <w:tr w:rsidR="00A51F6F" w:rsidRPr="003C5B38" w14:paraId="139C9ED1" w14:textId="77777777" w:rsidTr="0094298F">
        <w:trPr>
          <w:jc w:val="center"/>
        </w:trPr>
        <w:tc>
          <w:tcPr>
            <w:tcW w:w="1843" w:type="dxa"/>
            <w:tcBorders>
              <w:bottom w:val="single" w:sz="4" w:space="0" w:color="auto"/>
            </w:tcBorders>
          </w:tcPr>
          <w:p w14:paraId="2CBF4317" w14:textId="77777777" w:rsidR="00A51F6F" w:rsidRPr="003C5B38" w:rsidRDefault="00A51F6F" w:rsidP="002D3E13">
            <w:pPr>
              <w:spacing w:after="0" w:line="240" w:lineRule="auto"/>
              <w:jc w:val="center"/>
              <w:rPr>
                <w:rFonts w:ascii="Times New Roman" w:hAnsi="Times New Roman"/>
                <w:sz w:val="20"/>
                <w:szCs w:val="20"/>
                <w:lang w:val="id-ID"/>
              </w:rPr>
            </w:pPr>
          </w:p>
        </w:tc>
        <w:tc>
          <w:tcPr>
            <w:tcW w:w="1453" w:type="dxa"/>
            <w:tcBorders>
              <w:bottom w:val="single" w:sz="4" w:space="0" w:color="auto"/>
            </w:tcBorders>
          </w:tcPr>
          <w:p w14:paraId="407D8500" w14:textId="77777777" w:rsidR="00A51F6F" w:rsidRPr="003C5B38" w:rsidRDefault="00A51F6F" w:rsidP="002D3E13">
            <w:pPr>
              <w:spacing w:after="0" w:line="240" w:lineRule="auto"/>
              <w:jc w:val="center"/>
              <w:rPr>
                <w:rFonts w:ascii="Times New Roman" w:hAnsi="Times New Roman"/>
                <w:b/>
                <w:i/>
                <w:sz w:val="20"/>
                <w:szCs w:val="20"/>
                <w:lang w:val="id-ID"/>
              </w:rPr>
            </w:pPr>
            <w:r w:rsidRPr="003C5B38">
              <w:rPr>
                <w:rFonts w:ascii="Times New Roman" w:hAnsi="Times New Roman"/>
                <w:b/>
                <w:i/>
                <w:sz w:val="20"/>
                <w:szCs w:val="20"/>
                <w:lang w:val="id-ID"/>
              </w:rPr>
              <w:t>Run 1</w:t>
            </w:r>
          </w:p>
        </w:tc>
        <w:tc>
          <w:tcPr>
            <w:tcW w:w="1453" w:type="dxa"/>
            <w:tcBorders>
              <w:bottom w:val="single" w:sz="4" w:space="0" w:color="auto"/>
            </w:tcBorders>
          </w:tcPr>
          <w:p w14:paraId="2A641AF5" w14:textId="77777777" w:rsidR="00A51F6F" w:rsidRPr="003C5B38" w:rsidRDefault="00A51F6F" w:rsidP="002D3E13">
            <w:pPr>
              <w:spacing w:after="0" w:line="240" w:lineRule="auto"/>
              <w:jc w:val="center"/>
              <w:rPr>
                <w:rFonts w:ascii="Times New Roman" w:hAnsi="Times New Roman"/>
                <w:b/>
                <w:i/>
                <w:sz w:val="20"/>
                <w:szCs w:val="20"/>
                <w:lang w:val="id-ID"/>
              </w:rPr>
            </w:pPr>
            <w:r w:rsidRPr="003C5B38">
              <w:rPr>
                <w:rFonts w:ascii="Times New Roman" w:hAnsi="Times New Roman"/>
                <w:b/>
                <w:i/>
                <w:sz w:val="20"/>
                <w:szCs w:val="20"/>
                <w:lang w:val="id-ID"/>
              </w:rPr>
              <w:t>Run 2</w:t>
            </w:r>
          </w:p>
        </w:tc>
        <w:tc>
          <w:tcPr>
            <w:tcW w:w="1453" w:type="dxa"/>
            <w:tcBorders>
              <w:bottom w:val="single" w:sz="4" w:space="0" w:color="auto"/>
            </w:tcBorders>
          </w:tcPr>
          <w:p w14:paraId="5D6AE731" w14:textId="77777777" w:rsidR="00A51F6F" w:rsidRPr="003C5B38" w:rsidRDefault="00A51F6F" w:rsidP="002D3E13">
            <w:pPr>
              <w:spacing w:after="0" w:line="240" w:lineRule="auto"/>
              <w:jc w:val="center"/>
              <w:rPr>
                <w:rFonts w:ascii="Times New Roman" w:hAnsi="Times New Roman"/>
                <w:b/>
                <w:i/>
                <w:sz w:val="20"/>
                <w:szCs w:val="20"/>
                <w:lang w:val="id-ID"/>
              </w:rPr>
            </w:pPr>
            <w:r w:rsidRPr="003C5B38">
              <w:rPr>
                <w:rFonts w:ascii="Times New Roman" w:hAnsi="Times New Roman"/>
                <w:b/>
                <w:i/>
                <w:sz w:val="20"/>
                <w:szCs w:val="20"/>
                <w:lang w:val="id-ID"/>
              </w:rPr>
              <w:t>Run 3</w:t>
            </w:r>
          </w:p>
        </w:tc>
        <w:tc>
          <w:tcPr>
            <w:tcW w:w="1453" w:type="dxa"/>
            <w:tcBorders>
              <w:bottom w:val="single" w:sz="4" w:space="0" w:color="auto"/>
            </w:tcBorders>
          </w:tcPr>
          <w:p w14:paraId="693439DC" w14:textId="77777777" w:rsidR="00A51F6F" w:rsidRPr="003C5B38" w:rsidRDefault="00A51F6F" w:rsidP="002D3E13">
            <w:pPr>
              <w:spacing w:after="0" w:line="240" w:lineRule="auto"/>
              <w:jc w:val="center"/>
              <w:rPr>
                <w:rFonts w:ascii="Times New Roman" w:hAnsi="Times New Roman"/>
                <w:b/>
                <w:i/>
                <w:sz w:val="20"/>
                <w:szCs w:val="20"/>
                <w:lang w:val="id-ID"/>
              </w:rPr>
            </w:pPr>
            <w:r w:rsidRPr="003C5B38">
              <w:rPr>
                <w:rFonts w:ascii="Times New Roman" w:hAnsi="Times New Roman"/>
                <w:b/>
                <w:i/>
                <w:sz w:val="20"/>
                <w:szCs w:val="20"/>
                <w:lang w:val="id-ID"/>
              </w:rPr>
              <w:t>Run 4</w:t>
            </w:r>
          </w:p>
        </w:tc>
      </w:tr>
      <w:tr w:rsidR="00A51F6F" w:rsidRPr="003C5B38" w14:paraId="6E34FCC2" w14:textId="77777777" w:rsidTr="0094298F">
        <w:trPr>
          <w:jc w:val="center"/>
        </w:trPr>
        <w:tc>
          <w:tcPr>
            <w:tcW w:w="1843" w:type="dxa"/>
            <w:tcBorders>
              <w:top w:val="single" w:sz="4" w:space="0" w:color="auto"/>
              <w:bottom w:val="nil"/>
            </w:tcBorders>
          </w:tcPr>
          <w:p w14:paraId="7A856EFF" w14:textId="77777777" w:rsidR="00A51F6F" w:rsidRPr="003C5B38" w:rsidRDefault="00A51F6F" w:rsidP="002D3E13">
            <w:pPr>
              <w:spacing w:after="0" w:line="240" w:lineRule="auto"/>
              <w:rPr>
                <w:rFonts w:ascii="Times New Roman" w:hAnsi="Times New Roman"/>
                <w:sz w:val="20"/>
                <w:szCs w:val="20"/>
                <w:lang w:val="id-ID"/>
              </w:rPr>
            </w:pPr>
            <w:r w:rsidRPr="003C5B38">
              <w:rPr>
                <w:rFonts w:ascii="Times New Roman" w:hAnsi="Times New Roman"/>
                <w:sz w:val="20"/>
                <w:szCs w:val="20"/>
                <w:lang w:val="id-ID"/>
              </w:rPr>
              <w:t>c</w:t>
            </w:r>
            <w:r w:rsidRPr="003C5B38">
              <w:rPr>
                <w:rFonts w:ascii="Times New Roman" w:hAnsi="Times New Roman"/>
                <w:sz w:val="20"/>
                <w:szCs w:val="20"/>
                <w:vertAlign w:val="subscript"/>
                <w:lang w:val="id-ID"/>
              </w:rPr>
              <w:t>d</w:t>
            </w:r>
            <w:r w:rsidRPr="003C5B38">
              <w:rPr>
                <w:rFonts w:ascii="Times New Roman" w:hAnsi="Times New Roman"/>
                <w:sz w:val="20"/>
                <w:szCs w:val="20"/>
                <w:lang w:val="id-ID"/>
              </w:rPr>
              <w:t xml:space="preserve"> (kN-de</w:t>
            </w:r>
            <w:r w:rsidR="00474001">
              <w:rPr>
                <w:rFonts w:ascii="Times New Roman" w:hAnsi="Times New Roman"/>
                <w:sz w:val="20"/>
                <w:szCs w:val="20"/>
              </w:rPr>
              <w:t>sec</w:t>
            </w:r>
            <w:r w:rsidRPr="003C5B38">
              <w:rPr>
                <w:rFonts w:ascii="Times New Roman" w:hAnsi="Times New Roman"/>
                <w:sz w:val="20"/>
                <w:szCs w:val="20"/>
                <w:lang w:val="id-ID"/>
              </w:rPr>
              <w:t>/m)</w:t>
            </w:r>
          </w:p>
        </w:tc>
        <w:tc>
          <w:tcPr>
            <w:tcW w:w="1453" w:type="dxa"/>
            <w:tcBorders>
              <w:top w:val="single" w:sz="4" w:space="0" w:color="auto"/>
              <w:bottom w:val="nil"/>
            </w:tcBorders>
          </w:tcPr>
          <w:p w14:paraId="6C0019E1"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35.251</w:t>
            </w:r>
          </w:p>
        </w:tc>
        <w:tc>
          <w:tcPr>
            <w:tcW w:w="1453" w:type="dxa"/>
            <w:tcBorders>
              <w:top w:val="single" w:sz="4" w:space="0" w:color="auto"/>
              <w:bottom w:val="nil"/>
            </w:tcBorders>
          </w:tcPr>
          <w:p w14:paraId="5AEDC67F"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35</w:t>
            </w:r>
            <w:r w:rsidR="00474001">
              <w:rPr>
                <w:rFonts w:ascii="Times New Roman" w:hAnsi="Times New Roman"/>
                <w:sz w:val="20"/>
                <w:szCs w:val="20"/>
              </w:rPr>
              <w:t>.</w:t>
            </w:r>
            <w:r w:rsidRPr="003C5B38">
              <w:rPr>
                <w:rFonts w:ascii="Times New Roman" w:hAnsi="Times New Roman"/>
                <w:sz w:val="20"/>
                <w:szCs w:val="20"/>
                <w:lang w:val="id-ID"/>
              </w:rPr>
              <w:t>259</w:t>
            </w:r>
          </w:p>
        </w:tc>
        <w:tc>
          <w:tcPr>
            <w:tcW w:w="1453" w:type="dxa"/>
            <w:tcBorders>
              <w:top w:val="single" w:sz="4" w:space="0" w:color="auto"/>
              <w:bottom w:val="nil"/>
            </w:tcBorders>
          </w:tcPr>
          <w:p w14:paraId="6EE4D66B"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35</w:t>
            </w:r>
            <w:r w:rsidR="00474001">
              <w:rPr>
                <w:rFonts w:ascii="Times New Roman" w:hAnsi="Times New Roman"/>
                <w:sz w:val="20"/>
                <w:szCs w:val="20"/>
              </w:rPr>
              <w:t>.</w:t>
            </w:r>
            <w:r w:rsidRPr="003C5B38">
              <w:rPr>
                <w:rFonts w:ascii="Times New Roman" w:hAnsi="Times New Roman"/>
                <w:sz w:val="20"/>
                <w:szCs w:val="20"/>
                <w:lang w:val="id-ID"/>
              </w:rPr>
              <w:t>261</w:t>
            </w:r>
          </w:p>
        </w:tc>
        <w:tc>
          <w:tcPr>
            <w:tcW w:w="1453" w:type="dxa"/>
            <w:tcBorders>
              <w:top w:val="single" w:sz="4" w:space="0" w:color="auto"/>
              <w:bottom w:val="nil"/>
            </w:tcBorders>
          </w:tcPr>
          <w:p w14:paraId="5C02B05E"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35</w:t>
            </w:r>
            <w:r w:rsidR="00474001">
              <w:rPr>
                <w:rFonts w:ascii="Times New Roman" w:hAnsi="Times New Roman"/>
                <w:sz w:val="20"/>
                <w:szCs w:val="20"/>
              </w:rPr>
              <w:t>.</w:t>
            </w:r>
            <w:r w:rsidRPr="003C5B38">
              <w:rPr>
                <w:rFonts w:ascii="Times New Roman" w:hAnsi="Times New Roman"/>
                <w:sz w:val="20"/>
                <w:szCs w:val="20"/>
                <w:lang w:val="id-ID"/>
              </w:rPr>
              <w:t>266</w:t>
            </w:r>
          </w:p>
        </w:tc>
      </w:tr>
      <w:tr w:rsidR="00A51F6F" w:rsidRPr="003C5B38" w14:paraId="3CFCAFB3" w14:textId="77777777" w:rsidTr="0094298F">
        <w:trPr>
          <w:jc w:val="center"/>
        </w:trPr>
        <w:tc>
          <w:tcPr>
            <w:tcW w:w="1843" w:type="dxa"/>
            <w:tcBorders>
              <w:top w:val="nil"/>
              <w:bottom w:val="nil"/>
            </w:tcBorders>
          </w:tcPr>
          <w:p w14:paraId="01D18CED" w14:textId="77777777" w:rsidR="00A51F6F" w:rsidRPr="003C5B38" w:rsidRDefault="00A51F6F" w:rsidP="002D3E13">
            <w:pPr>
              <w:spacing w:after="0" w:line="240" w:lineRule="auto"/>
              <w:rPr>
                <w:rFonts w:ascii="Times New Roman" w:hAnsi="Times New Roman"/>
                <w:sz w:val="20"/>
                <w:szCs w:val="20"/>
                <w:lang w:val="id-ID"/>
              </w:rPr>
            </w:pPr>
            <w:r w:rsidRPr="003C5B38">
              <w:rPr>
                <w:rFonts w:ascii="Times New Roman" w:hAnsi="Times New Roman"/>
                <w:sz w:val="20"/>
                <w:szCs w:val="20"/>
                <w:lang w:val="id-ID"/>
              </w:rPr>
              <w:t>k</w:t>
            </w:r>
            <w:r w:rsidRPr="003C5B38">
              <w:rPr>
                <w:rFonts w:ascii="Times New Roman" w:hAnsi="Times New Roman"/>
                <w:sz w:val="20"/>
                <w:szCs w:val="20"/>
                <w:vertAlign w:val="subscript"/>
                <w:lang w:val="id-ID"/>
              </w:rPr>
              <w:t>d</w:t>
            </w:r>
            <w:r w:rsidRPr="003C5B38">
              <w:rPr>
                <w:rFonts w:ascii="Times New Roman" w:hAnsi="Times New Roman"/>
                <w:sz w:val="20"/>
                <w:szCs w:val="20"/>
                <w:lang w:val="id-ID"/>
              </w:rPr>
              <w:t xml:space="preserve"> (kN/m)</w:t>
            </w:r>
          </w:p>
        </w:tc>
        <w:tc>
          <w:tcPr>
            <w:tcW w:w="1453" w:type="dxa"/>
            <w:tcBorders>
              <w:top w:val="nil"/>
              <w:bottom w:val="nil"/>
            </w:tcBorders>
          </w:tcPr>
          <w:p w14:paraId="5F180988"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782</w:t>
            </w:r>
            <w:r w:rsidR="00474001">
              <w:rPr>
                <w:rFonts w:ascii="Times New Roman" w:hAnsi="Times New Roman"/>
                <w:sz w:val="20"/>
                <w:szCs w:val="20"/>
              </w:rPr>
              <w:t>.</w:t>
            </w:r>
            <w:r w:rsidRPr="003C5B38">
              <w:rPr>
                <w:rFonts w:ascii="Times New Roman" w:hAnsi="Times New Roman"/>
                <w:sz w:val="20"/>
                <w:szCs w:val="20"/>
                <w:lang w:val="id-ID"/>
              </w:rPr>
              <w:t>12</w:t>
            </w:r>
          </w:p>
        </w:tc>
        <w:tc>
          <w:tcPr>
            <w:tcW w:w="1453" w:type="dxa"/>
            <w:tcBorders>
              <w:top w:val="nil"/>
              <w:bottom w:val="nil"/>
            </w:tcBorders>
          </w:tcPr>
          <w:p w14:paraId="38329168"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782</w:t>
            </w:r>
            <w:r w:rsidR="00474001">
              <w:rPr>
                <w:rFonts w:ascii="Times New Roman" w:hAnsi="Times New Roman"/>
                <w:sz w:val="20"/>
                <w:szCs w:val="20"/>
              </w:rPr>
              <w:t>.</w:t>
            </w:r>
            <w:r w:rsidRPr="003C5B38">
              <w:rPr>
                <w:rFonts w:ascii="Times New Roman" w:hAnsi="Times New Roman"/>
                <w:sz w:val="20"/>
                <w:szCs w:val="20"/>
                <w:lang w:val="id-ID"/>
              </w:rPr>
              <w:t>23</w:t>
            </w:r>
          </w:p>
        </w:tc>
        <w:tc>
          <w:tcPr>
            <w:tcW w:w="1453" w:type="dxa"/>
            <w:tcBorders>
              <w:top w:val="nil"/>
              <w:bottom w:val="nil"/>
            </w:tcBorders>
          </w:tcPr>
          <w:p w14:paraId="07011BF3"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782</w:t>
            </w:r>
            <w:r w:rsidR="00474001">
              <w:rPr>
                <w:rFonts w:ascii="Times New Roman" w:hAnsi="Times New Roman"/>
                <w:sz w:val="20"/>
                <w:szCs w:val="20"/>
              </w:rPr>
              <w:t>.</w:t>
            </w:r>
            <w:r w:rsidRPr="003C5B38">
              <w:rPr>
                <w:rFonts w:ascii="Times New Roman" w:hAnsi="Times New Roman"/>
                <w:sz w:val="20"/>
                <w:szCs w:val="20"/>
                <w:lang w:val="id-ID"/>
              </w:rPr>
              <w:t>22</w:t>
            </w:r>
          </w:p>
        </w:tc>
        <w:tc>
          <w:tcPr>
            <w:tcW w:w="1453" w:type="dxa"/>
            <w:tcBorders>
              <w:top w:val="nil"/>
              <w:bottom w:val="nil"/>
            </w:tcBorders>
          </w:tcPr>
          <w:p w14:paraId="5099F299"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782</w:t>
            </w:r>
            <w:r w:rsidR="00474001">
              <w:rPr>
                <w:rFonts w:ascii="Times New Roman" w:hAnsi="Times New Roman"/>
                <w:sz w:val="20"/>
                <w:szCs w:val="20"/>
              </w:rPr>
              <w:t>.</w:t>
            </w:r>
            <w:r w:rsidRPr="003C5B38">
              <w:rPr>
                <w:rFonts w:ascii="Times New Roman" w:hAnsi="Times New Roman"/>
                <w:sz w:val="20"/>
                <w:szCs w:val="20"/>
                <w:lang w:val="id-ID"/>
              </w:rPr>
              <w:t>22</w:t>
            </w:r>
          </w:p>
        </w:tc>
      </w:tr>
      <w:tr w:rsidR="00A51F6F" w:rsidRPr="003C5B38" w14:paraId="1EE6D83E" w14:textId="77777777" w:rsidTr="0094298F">
        <w:trPr>
          <w:jc w:val="center"/>
        </w:trPr>
        <w:tc>
          <w:tcPr>
            <w:tcW w:w="1843" w:type="dxa"/>
            <w:tcBorders>
              <w:top w:val="nil"/>
              <w:bottom w:val="nil"/>
            </w:tcBorders>
          </w:tcPr>
          <w:p w14:paraId="44ED30E1" w14:textId="77777777" w:rsidR="00A51F6F" w:rsidRPr="00474001" w:rsidRDefault="00474001" w:rsidP="002D3E13">
            <w:pPr>
              <w:spacing w:after="0" w:line="240" w:lineRule="auto"/>
              <w:rPr>
                <w:rFonts w:ascii="Times New Roman" w:hAnsi="Times New Roman"/>
                <w:sz w:val="20"/>
                <w:szCs w:val="20"/>
              </w:rPr>
            </w:pPr>
            <w:r>
              <w:rPr>
                <w:rFonts w:ascii="Times New Roman" w:hAnsi="Times New Roman"/>
                <w:sz w:val="20"/>
                <w:szCs w:val="20"/>
              </w:rPr>
              <w:t>O</w:t>
            </w:r>
            <w:r w:rsidR="00A51F6F" w:rsidRPr="003C5B38">
              <w:rPr>
                <w:rFonts w:ascii="Times New Roman" w:hAnsi="Times New Roman"/>
                <w:sz w:val="20"/>
                <w:szCs w:val="20"/>
                <w:lang w:val="id-ID"/>
              </w:rPr>
              <w:t>b</w:t>
            </w:r>
            <w:r>
              <w:rPr>
                <w:rFonts w:ascii="Times New Roman" w:hAnsi="Times New Roman"/>
                <w:sz w:val="20"/>
                <w:szCs w:val="20"/>
              </w:rPr>
              <w:t>j</w:t>
            </w:r>
            <w:r w:rsidR="00A51F6F" w:rsidRPr="003C5B38">
              <w:rPr>
                <w:rFonts w:ascii="Times New Roman" w:hAnsi="Times New Roman"/>
                <w:sz w:val="20"/>
                <w:szCs w:val="20"/>
                <w:lang w:val="id-ID"/>
              </w:rPr>
              <w:t>e</w:t>
            </w:r>
            <w:r>
              <w:rPr>
                <w:rFonts w:ascii="Times New Roman" w:hAnsi="Times New Roman"/>
                <w:sz w:val="20"/>
                <w:szCs w:val="20"/>
              </w:rPr>
              <w:t>c</w:t>
            </w:r>
            <w:r w:rsidR="00A51F6F" w:rsidRPr="003C5B38">
              <w:rPr>
                <w:rFonts w:ascii="Times New Roman" w:hAnsi="Times New Roman"/>
                <w:sz w:val="20"/>
                <w:szCs w:val="20"/>
                <w:lang w:val="id-ID"/>
              </w:rPr>
              <w:t>ti</w:t>
            </w:r>
            <w:r>
              <w:rPr>
                <w:rFonts w:ascii="Times New Roman" w:hAnsi="Times New Roman"/>
                <w:sz w:val="20"/>
                <w:szCs w:val="20"/>
              </w:rPr>
              <w:t>ve Function</w:t>
            </w:r>
          </w:p>
        </w:tc>
        <w:tc>
          <w:tcPr>
            <w:tcW w:w="1453" w:type="dxa"/>
            <w:tcBorders>
              <w:top w:val="nil"/>
              <w:bottom w:val="nil"/>
            </w:tcBorders>
          </w:tcPr>
          <w:p w14:paraId="5A79132F"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w:t>
            </w:r>
            <w:r w:rsidR="00474001">
              <w:rPr>
                <w:rFonts w:ascii="Times New Roman" w:hAnsi="Times New Roman"/>
                <w:sz w:val="20"/>
                <w:szCs w:val="20"/>
              </w:rPr>
              <w:t>.</w:t>
            </w:r>
            <w:r w:rsidRPr="003C5B38">
              <w:rPr>
                <w:rFonts w:ascii="Times New Roman" w:hAnsi="Times New Roman"/>
                <w:sz w:val="20"/>
                <w:szCs w:val="20"/>
                <w:lang w:val="id-ID"/>
              </w:rPr>
              <w:t>6589</w:t>
            </w:r>
          </w:p>
        </w:tc>
        <w:tc>
          <w:tcPr>
            <w:tcW w:w="1453" w:type="dxa"/>
            <w:tcBorders>
              <w:top w:val="nil"/>
              <w:bottom w:val="nil"/>
            </w:tcBorders>
          </w:tcPr>
          <w:p w14:paraId="71E1DE0B"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w:t>
            </w:r>
            <w:r w:rsidR="00474001">
              <w:rPr>
                <w:rFonts w:ascii="Times New Roman" w:hAnsi="Times New Roman"/>
                <w:sz w:val="20"/>
                <w:szCs w:val="20"/>
              </w:rPr>
              <w:t>.</w:t>
            </w:r>
            <w:r w:rsidRPr="003C5B38">
              <w:rPr>
                <w:rFonts w:ascii="Times New Roman" w:hAnsi="Times New Roman"/>
                <w:sz w:val="20"/>
                <w:szCs w:val="20"/>
                <w:lang w:val="id-ID"/>
              </w:rPr>
              <w:t>6589</w:t>
            </w:r>
          </w:p>
        </w:tc>
        <w:tc>
          <w:tcPr>
            <w:tcW w:w="1453" w:type="dxa"/>
            <w:tcBorders>
              <w:top w:val="nil"/>
              <w:bottom w:val="nil"/>
            </w:tcBorders>
          </w:tcPr>
          <w:p w14:paraId="01104263"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w:t>
            </w:r>
            <w:r w:rsidR="00474001">
              <w:rPr>
                <w:rFonts w:ascii="Times New Roman" w:hAnsi="Times New Roman"/>
                <w:sz w:val="20"/>
                <w:szCs w:val="20"/>
              </w:rPr>
              <w:t>.</w:t>
            </w:r>
            <w:r w:rsidRPr="003C5B38">
              <w:rPr>
                <w:rFonts w:ascii="Times New Roman" w:hAnsi="Times New Roman"/>
                <w:sz w:val="20"/>
                <w:szCs w:val="20"/>
                <w:lang w:val="id-ID"/>
              </w:rPr>
              <w:t>6589</w:t>
            </w:r>
          </w:p>
        </w:tc>
        <w:tc>
          <w:tcPr>
            <w:tcW w:w="1453" w:type="dxa"/>
            <w:tcBorders>
              <w:top w:val="nil"/>
              <w:bottom w:val="nil"/>
            </w:tcBorders>
          </w:tcPr>
          <w:p w14:paraId="67CF8324"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3</w:t>
            </w:r>
            <w:r w:rsidR="00474001">
              <w:rPr>
                <w:rFonts w:ascii="Times New Roman" w:hAnsi="Times New Roman"/>
                <w:sz w:val="20"/>
                <w:szCs w:val="20"/>
              </w:rPr>
              <w:t>.</w:t>
            </w:r>
            <w:r w:rsidRPr="003C5B38">
              <w:rPr>
                <w:rFonts w:ascii="Times New Roman" w:hAnsi="Times New Roman"/>
                <w:sz w:val="20"/>
                <w:szCs w:val="20"/>
                <w:lang w:val="id-ID"/>
              </w:rPr>
              <w:t>6589</w:t>
            </w:r>
          </w:p>
        </w:tc>
      </w:tr>
      <w:tr w:rsidR="00A51F6F" w:rsidRPr="003C5B38" w14:paraId="51E7FD8A" w14:textId="77777777" w:rsidTr="0094298F">
        <w:trPr>
          <w:jc w:val="center"/>
        </w:trPr>
        <w:tc>
          <w:tcPr>
            <w:tcW w:w="1843" w:type="dxa"/>
            <w:tcBorders>
              <w:top w:val="nil"/>
            </w:tcBorders>
          </w:tcPr>
          <w:p w14:paraId="19029180" w14:textId="77777777" w:rsidR="00A51F6F" w:rsidRPr="003C5B38" w:rsidRDefault="00A51F6F" w:rsidP="002D3E13">
            <w:pPr>
              <w:spacing w:after="0" w:line="240" w:lineRule="auto"/>
              <w:rPr>
                <w:rFonts w:ascii="Times New Roman" w:hAnsi="Times New Roman"/>
                <w:sz w:val="20"/>
                <w:szCs w:val="20"/>
                <w:lang w:val="id-ID"/>
              </w:rPr>
            </w:pPr>
            <w:r w:rsidRPr="003C5B38">
              <w:rPr>
                <w:rFonts w:ascii="Times New Roman" w:hAnsi="Times New Roman"/>
                <w:sz w:val="20"/>
                <w:szCs w:val="20"/>
                <w:lang w:val="id-ID"/>
              </w:rPr>
              <w:sym w:font="Symbol" w:char="F077"/>
            </w:r>
            <w:r w:rsidRPr="003C5B38">
              <w:rPr>
                <w:rFonts w:ascii="Times New Roman" w:hAnsi="Times New Roman"/>
                <w:sz w:val="20"/>
                <w:szCs w:val="20"/>
                <w:vertAlign w:val="subscript"/>
                <w:lang w:val="id-ID"/>
              </w:rPr>
              <w:t>d</w:t>
            </w:r>
            <w:r w:rsidRPr="003C5B38">
              <w:rPr>
                <w:rFonts w:ascii="Times New Roman" w:hAnsi="Times New Roman"/>
                <w:sz w:val="20"/>
                <w:szCs w:val="20"/>
                <w:lang w:val="id-ID"/>
              </w:rPr>
              <w:t xml:space="preserve"> (rad/</w:t>
            </w:r>
            <w:r w:rsidR="00474001">
              <w:rPr>
                <w:rFonts w:ascii="Times New Roman" w:hAnsi="Times New Roman"/>
                <w:sz w:val="20"/>
                <w:szCs w:val="20"/>
              </w:rPr>
              <w:t>sec</w:t>
            </w:r>
            <w:r w:rsidRPr="003C5B38">
              <w:rPr>
                <w:rFonts w:ascii="Times New Roman" w:hAnsi="Times New Roman"/>
                <w:sz w:val="20"/>
                <w:szCs w:val="20"/>
                <w:lang w:val="id-ID"/>
              </w:rPr>
              <w:t>)</w:t>
            </w:r>
          </w:p>
        </w:tc>
        <w:tc>
          <w:tcPr>
            <w:tcW w:w="1453" w:type="dxa"/>
            <w:tcBorders>
              <w:top w:val="nil"/>
            </w:tcBorders>
          </w:tcPr>
          <w:p w14:paraId="1294A036"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6</w:t>
            </w:r>
            <w:r w:rsidR="00474001">
              <w:rPr>
                <w:rFonts w:ascii="Times New Roman" w:hAnsi="Times New Roman"/>
                <w:sz w:val="20"/>
                <w:szCs w:val="20"/>
              </w:rPr>
              <w:t>.</w:t>
            </w:r>
            <w:r w:rsidRPr="003C5B38">
              <w:rPr>
                <w:rFonts w:ascii="Times New Roman" w:hAnsi="Times New Roman"/>
                <w:sz w:val="20"/>
                <w:szCs w:val="20"/>
                <w:lang w:val="id-ID"/>
              </w:rPr>
              <w:t>254</w:t>
            </w:r>
          </w:p>
        </w:tc>
        <w:tc>
          <w:tcPr>
            <w:tcW w:w="1453" w:type="dxa"/>
            <w:tcBorders>
              <w:top w:val="nil"/>
            </w:tcBorders>
          </w:tcPr>
          <w:p w14:paraId="6AD300BF"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6</w:t>
            </w:r>
            <w:r w:rsidR="00474001">
              <w:rPr>
                <w:rFonts w:ascii="Times New Roman" w:hAnsi="Times New Roman"/>
                <w:sz w:val="20"/>
                <w:szCs w:val="20"/>
              </w:rPr>
              <w:t>.</w:t>
            </w:r>
            <w:r w:rsidRPr="003C5B38">
              <w:rPr>
                <w:rFonts w:ascii="Times New Roman" w:hAnsi="Times New Roman"/>
                <w:sz w:val="20"/>
                <w:szCs w:val="20"/>
                <w:lang w:val="id-ID"/>
              </w:rPr>
              <w:t>254</w:t>
            </w:r>
          </w:p>
        </w:tc>
        <w:tc>
          <w:tcPr>
            <w:tcW w:w="1453" w:type="dxa"/>
            <w:tcBorders>
              <w:top w:val="nil"/>
            </w:tcBorders>
          </w:tcPr>
          <w:p w14:paraId="3BD08404"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6</w:t>
            </w:r>
            <w:r w:rsidR="00474001">
              <w:rPr>
                <w:rFonts w:ascii="Times New Roman" w:hAnsi="Times New Roman"/>
                <w:sz w:val="20"/>
                <w:szCs w:val="20"/>
              </w:rPr>
              <w:t>.</w:t>
            </w:r>
            <w:r w:rsidRPr="003C5B38">
              <w:rPr>
                <w:rFonts w:ascii="Times New Roman" w:hAnsi="Times New Roman"/>
                <w:sz w:val="20"/>
                <w:szCs w:val="20"/>
                <w:lang w:val="id-ID"/>
              </w:rPr>
              <w:t>254</w:t>
            </w:r>
          </w:p>
        </w:tc>
        <w:tc>
          <w:tcPr>
            <w:tcW w:w="1453" w:type="dxa"/>
            <w:tcBorders>
              <w:top w:val="nil"/>
            </w:tcBorders>
          </w:tcPr>
          <w:p w14:paraId="49656532" w14:textId="77777777" w:rsidR="00A51F6F" w:rsidRPr="003C5B38" w:rsidRDefault="00A51F6F" w:rsidP="002D3E13">
            <w:pPr>
              <w:spacing w:after="0" w:line="240" w:lineRule="auto"/>
              <w:jc w:val="center"/>
              <w:rPr>
                <w:rFonts w:ascii="Times New Roman" w:hAnsi="Times New Roman"/>
                <w:sz w:val="20"/>
                <w:szCs w:val="20"/>
                <w:lang w:val="id-ID"/>
              </w:rPr>
            </w:pPr>
            <w:r w:rsidRPr="003C5B38">
              <w:rPr>
                <w:rFonts w:ascii="Times New Roman" w:hAnsi="Times New Roman"/>
                <w:sz w:val="20"/>
                <w:szCs w:val="20"/>
                <w:lang w:val="id-ID"/>
              </w:rPr>
              <w:t>6</w:t>
            </w:r>
            <w:r w:rsidR="00474001">
              <w:rPr>
                <w:rFonts w:ascii="Times New Roman" w:hAnsi="Times New Roman"/>
                <w:sz w:val="20"/>
                <w:szCs w:val="20"/>
              </w:rPr>
              <w:t>.</w:t>
            </w:r>
            <w:r w:rsidRPr="003C5B38">
              <w:rPr>
                <w:rFonts w:ascii="Times New Roman" w:hAnsi="Times New Roman"/>
                <w:sz w:val="20"/>
                <w:szCs w:val="20"/>
                <w:lang w:val="id-ID"/>
              </w:rPr>
              <w:t>254</w:t>
            </w:r>
          </w:p>
        </w:tc>
      </w:tr>
    </w:tbl>
    <w:p w14:paraId="4BF670D2" w14:textId="77777777" w:rsidR="00A51F6F" w:rsidRDefault="00A51F6F" w:rsidP="002D3E13">
      <w:pPr>
        <w:spacing w:after="0" w:line="240" w:lineRule="auto"/>
        <w:jc w:val="center"/>
        <w:rPr>
          <w:lang w:val="id-ID"/>
        </w:rPr>
      </w:pPr>
    </w:p>
    <w:p w14:paraId="48531263" w14:textId="77777777" w:rsidR="006921A9" w:rsidRDefault="006921A9" w:rsidP="002D3E13">
      <w:pPr>
        <w:spacing w:after="0" w:line="240" w:lineRule="auto"/>
        <w:jc w:val="center"/>
        <w:rPr>
          <w:lang w:val="id-ID"/>
        </w:rPr>
      </w:pPr>
    </w:p>
    <w:p w14:paraId="35F54199" w14:textId="77777777" w:rsidR="00A51F6F" w:rsidRPr="007B729E" w:rsidRDefault="001559A6" w:rsidP="002D3E13">
      <w:pPr>
        <w:spacing w:after="0" w:line="240" w:lineRule="auto"/>
        <w:jc w:val="center"/>
        <w:rPr>
          <w:lang w:val="id-ID"/>
        </w:rPr>
      </w:pPr>
      <w:r w:rsidRPr="0088293F">
        <w:rPr>
          <w:noProof/>
        </w:rPr>
        <w:drawing>
          <wp:inline distT="0" distB="0" distL="0" distR="0" wp14:anchorId="2FF5B416" wp14:editId="332A7384">
            <wp:extent cx="700405" cy="99314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405" cy="993140"/>
                    </a:xfrm>
                    <a:prstGeom prst="rect">
                      <a:avLst/>
                    </a:prstGeom>
                    <a:noFill/>
                    <a:ln>
                      <a:noFill/>
                    </a:ln>
                  </pic:spPr>
                </pic:pic>
              </a:graphicData>
            </a:graphic>
          </wp:inline>
        </w:drawing>
      </w:r>
    </w:p>
    <w:p w14:paraId="1CE2580F" w14:textId="77777777" w:rsidR="001623FA" w:rsidRPr="003C5B38" w:rsidRDefault="00C348CB" w:rsidP="002D3E13">
      <w:pPr>
        <w:spacing w:after="0" w:line="240" w:lineRule="auto"/>
        <w:jc w:val="center"/>
        <w:rPr>
          <w:rFonts w:ascii="Times New Roman" w:hAnsi="Times New Roman"/>
          <w:sz w:val="24"/>
          <w:szCs w:val="24"/>
        </w:rPr>
      </w:pPr>
      <w:r>
        <w:rPr>
          <w:rFonts w:ascii="Times New Roman" w:hAnsi="Times New Roman"/>
          <w:sz w:val="24"/>
          <w:szCs w:val="24"/>
        </w:rPr>
        <w:t>Figure</w:t>
      </w:r>
      <w:r w:rsidR="00A51F6F" w:rsidRPr="003C5B38">
        <w:rPr>
          <w:rFonts w:ascii="Times New Roman" w:hAnsi="Times New Roman"/>
          <w:sz w:val="24"/>
          <w:szCs w:val="24"/>
          <w:lang w:val="id-ID"/>
        </w:rPr>
        <w:t xml:space="preserve"> 1. </w:t>
      </w:r>
      <w:r>
        <w:rPr>
          <w:rFonts w:ascii="Times New Roman" w:hAnsi="Times New Roman"/>
          <w:sz w:val="24"/>
          <w:szCs w:val="24"/>
        </w:rPr>
        <w:t xml:space="preserve">Size </w:t>
      </w:r>
      <w:r w:rsidR="003C5B38" w:rsidRPr="003C5B38">
        <w:rPr>
          <w:rFonts w:ascii="Times New Roman" w:hAnsi="Times New Roman"/>
          <w:sz w:val="24"/>
          <w:szCs w:val="24"/>
        </w:rPr>
        <w:t>12</w:t>
      </w:r>
    </w:p>
    <w:p w14:paraId="32590A3F" w14:textId="77777777" w:rsidR="006132BB" w:rsidRDefault="00A51F6F" w:rsidP="002D3E13">
      <w:pPr>
        <w:spacing w:after="0" w:line="240" w:lineRule="auto"/>
        <w:jc w:val="center"/>
        <w:rPr>
          <w:rFonts w:ascii="Times New Roman" w:hAnsi="Times New Roman"/>
          <w:sz w:val="24"/>
          <w:szCs w:val="24"/>
        </w:rPr>
      </w:pPr>
      <w:r w:rsidRPr="003C5B38">
        <w:rPr>
          <w:rFonts w:ascii="Times New Roman" w:hAnsi="Times New Roman"/>
          <w:sz w:val="24"/>
          <w:szCs w:val="24"/>
        </w:rPr>
        <w:t>S</w:t>
      </w:r>
      <w:r w:rsidR="00C348CB">
        <w:rPr>
          <w:rFonts w:ascii="Times New Roman" w:hAnsi="Times New Roman"/>
          <w:sz w:val="24"/>
          <w:szCs w:val="24"/>
        </w:rPr>
        <w:t>ource</w:t>
      </w:r>
      <w:r w:rsidR="003C5B38">
        <w:rPr>
          <w:rFonts w:ascii="Times New Roman" w:hAnsi="Times New Roman"/>
          <w:sz w:val="24"/>
          <w:szCs w:val="24"/>
        </w:rPr>
        <w:t>:</w:t>
      </w:r>
      <w:r w:rsidR="00C348CB">
        <w:rPr>
          <w:rFonts w:ascii="Times New Roman" w:hAnsi="Times New Roman"/>
          <w:sz w:val="24"/>
          <w:szCs w:val="24"/>
        </w:rPr>
        <w:t xml:space="preserve"> ……………………………………….</w:t>
      </w:r>
    </w:p>
    <w:p w14:paraId="7585BDFA" w14:textId="77777777" w:rsidR="002D3E13" w:rsidRDefault="002D3E13" w:rsidP="002D3E13">
      <w:pPr>
        <w:spacing w:after="0" w:line="240" w:lineRule="auto"/>
        <w:rPr>
          <w:rFonts w:ascii="Times New Roman" w:hAnsi="Times New Roman" w:cs="Times New Roman"/>
          <w:color w:val="000000"/>
          <w:sz w:val="24"/>
        </w:rPr>
      </w:pPr>
    </w:p>
    <w:p w14:paraId="60311D6D" w14:textId="1619837D" w:rsidR="001B2783" w:rsidRPr="00755997" w:rsidRDefault="002D3E13" w:rsidP="002D3E13">
      <w:pPr>
        <w:spacing w:after="0" w:line="240" w:lineRule="auto"/>
        <w:rPr>
          <w:rFonts w:ascii="Times New Roman" w:hAnsi="Times New Roman" w:cs="Times New Roman"/>
          <w:b/>
          <w:color w:val="000000"/>
          <w:sz w:val="24"/>
        </w:rPr>
      </w:pPr>
      <w:r w:rsidRPr="002D3E13">
        <w:rPr>
          <w:rFonts w:ascii="Times New Roman" w:hAnsi="Times New Roman" w:cs="Times New Roman"/>
          <w:b/>
          <w:bCs/>
          <w:color w:val="000000"/>
          <w:sz w:val="24"/>
        </w:rPr>
        <w:t xml:space="preserve">4. </w:t>
      </w:r>
      <w:r w:rsidR="0051301B" w:rsidRPr="002D3E13">
        <w:rPr>
          <w:rFonts w:ascii="Times New Roman" w:hAnsi="Times New Roman" w:cs="Times New Roman"/>
          <w:b/>
          <w:bCs/>
          <w:color w:val="000000"/>
          <w:sz w:val="24"/>
        </w:rPr>
        <w:t>CONCLUSIONS</w:t>
      </w:r>
      <w:r w:rsidR="001B2783" w:rsidRPr="00755997">
        <w:rPr>
          <w:rFonts w:ascii="Times New Roman" w:hAnsi="Times New Roman" w:cs="Times New Roman"/>
          <w:b/>
          <w:color w:val="000000"/>
          <w:sz w:val="24"/>
        </w:rPr>
        <w:t xml:space="preserve"> </w:t>
      </w:r>
      <w:r w:rsidR="0051301B">
        <w:rPr>
          <w:rFonts w:ascii="Times New Roman" w:hAnsi="Times New Roman" w:cs="Times New Roman"/>
          <w:b/>
          <w:color w:val="000000"/>
          <w:sz w:val="24"/>
        </w:rPr>
        <w:t>AND SUGGESTIONS</w:t>
      </w:r>
    </w:p>
    <w:p w14:paraId="5742BD4E" w14:textId="77777777" w:rsidR="00E53AEB" w:rsidRDefault="00E53AEB" w:rsidP="002D3E13">
      <w:pPr>
        <w:pStyle w:val="BodyText"/>
        <w:spacing w:after="0"/>
        <w:jc w:val="both"/>
        <w:rPr>
          <w:lang w:val="id-ID"/>
        </w:rPr>
      </w:pPr>
    </w:p>
    <w:p w14:paraId="366549F4" w14:textId="77777777" w:rsidR="00A51F6F" w:rsidRDefault="002A6161" w:rsidP="002D3E13">
      <w:pPr>
        <w:pStyle w:val="BodyText"/>
        <w:spacing w:after="0"/>
        <w:jc w:val="both"/>
        <w:rPr>
          <w:lang w:val="id-ID"/>
        </w:rPr>
      </w:pPr>
      <w:r>
        <w:rPr>
          <w:lang w:val="en-US"/>
        </w:rPr>
        <w:t>Each manuscript must be ended with conclusions</w:t>
      </w:r>
      <w:r w:rsidR="00A51F6F" w:rsidRPr="007B729E">
        <w:rPr>
          <w:lang w:val="id-ID"/>
        </w:rPr>
        <w:t xml:space="preserve">, </w:t>
      </w:r>
      <w:r>
        <w:rPr>
          <w:lang w:val="en-US"/>
        </w:rPr>
        <w:t>that summarize the results of the research</w:t>
      </w:r>
      <w:r w:rsidR="00A51F6F">
        <w:rPr>
          <w:lang w:val="id-ID"/>
        </w:rPr>
        <w:t xml:space="preserve">, </w:t>
      </w:r>
      <w:r>
        <w:rPr>
          <w:lang w:val="en-US"/>
        </w:rPr>
        <w:t>as well as the suggestions</w:t>
      </w:r>
      <w:r w:rsidR="00A51F6F">
        <w:rPr>
          <w:lang w:val="id-ID"/>
        </w:rPr>
        <w:t xml:space="preserve"> </w:t>
      </w:r>
      <w:r>
        <w:rPr>
          <w:lang w:val="en-US"/>
        </w:rPr>
        <w:t xml:space="preserve">as </w:t>
      </w:r>
      <w:r w:rsidR="00A51F6F">
        <w:rPr>
          <w:lang w:val="id-ID"/>
        </w:rPr>
        <w:t>re</w:t>
      </w:r>
      <w:r>
        <w:rPr>
          <w:lang w:val="en-US"/>
        </w:rPr>
        <w:t>c</w:t>
      </w:r>
      <w:r w:rsidR="00A51F6F">
        <w:rPr>
          <w:lang w:val="id-ID"/>
        </w:rPr>
        <w:t>om</w:t>
      </w:r>
      <w:r>
        <w:rPr>
          <w:lang w:val="en-US"/>
        </w:rPr>
        <w:t>m</w:t>
      </w:r>
      <w:r w:rsidR="00A51F6F">
        <w:rPr>
          <w:lang w:val="id-ID"/>
        </w:rPr>
        <w:t>enda</w:t>
      </w:r>
      <w:r>
        <w:rPr>
          <w:lang w:val="en-US"/>
        </w:rPr>
        <w:t>tions generated from the research activities</w:t>
      </w:r>
      <w:r w:rsidR="00A51F6F">
        <w:rPr>
          <w:lang w:val="id-ID"/>
        </w:rPr>
        <w:t>.</w:t>
      </w:r>
    </w:p>
    <w:p w14:paraId="504EC698" w14:textId="77777777" w:rsidR="00710285" w:rsidRDefault="00710285" w:rsidP="002D3E13">
      <w:pPr>
        <w:pStyle w:val="BodyText"/>
        <w:spacing w:after="0"/>
        <w:jc w:val="both"/>
        <w:rPr>
          <w:lang w:val="id-ID"/>
        </w:rPr>
      </w:pPr>
    </w:p>
    <w:p w14:paraId="79259BB8" w14:textId="77777777" w:rsidR="00A51F6F" w:rsidRPr="00382B81" w:rsidRDefault="00382B81" w:rsidP="002D3E13">
      <w:pPr>
        <w:pStyle w:val="BodyText"/>
        <w:spacing w:after="0"/>
        <w:jc w:val="both"/>
        <w:rPr>
          <w:b/>
          <w:bCs/>
          <w:iCs/>
          <w:lang w:val="id-ID"/>
        </w:rPr>
      </w:pPr>
      <w:r w:rsidRPr="00382B81">
        <w:rPr>
          <w:b/>
          <w:bCs/>
          <w:iCs/>
          <w:lang w:val="id-ID"/>
        </w:rPr>
        <w:t>ACKNOWLEDGEMENT</w:t>
      </w:r>
    </w:p>
    <w:p w14:paraId="32D3CE44" w14:textId="77777777" w:rsidR="00E53AEB" w:rsidRDefault="00E53AEB" w:rsidP="002D3E13">
      <w:pPr>
        <w:pStyle w:val="BodyText"/>
        <w:spacing w:after="0"/>
        <w:jc w:val="both"/>
        <w:rPr>
          <w:i/>
          <w:lang w:val="id-ID"/>
        </w:rPr>
      </w:pPr>
    </w:p>
    <w:p w14:paraId="029CDA41" w14:textId="77777777" w:rsidR="00A51F6F" w:rsidRPr="002A6161" w:rsidRDefault="002A6161" w:rsidP="002D3E13">
      <w:pPr>
        <w:pStyle w:val="BodyText"/>
        <w:spacing w:after="0"/>
        <w:jc w:val="both"/>
        <w:rPr>
          <w:iCs/>
          <w:lang w:val="id-ID"/>
        </w:rPr>
      </w:pPr>
      <w:r w:rsidRPr="002A6161">
        <w:rPr>
          <w:iCs/>
          <w:lang w:val="en-US"/>
        </w:rPr>
        <w:t xml:space="preserve">The </w:t>
      </w:r>
      <w:r>
        <w:rPr>
          <w:iCs/>
          <w:lang w:val="en-US"/>
        </w:rPr>
        <w:t>section is written after the Conclusions and Suggestions</w:t>
      </w:r>
      <w:r w:rsidR="00A51F6F" w:rsidRPr="002A6161">
        <w:rPr>
          <w:iCs/>
          <w:lang w:val="id-ID"/>
        </w:rPr>
        <w:t xml:space="preserve">, </w:t>
      </w:r>
      <w:r>
        <w:rPr>
          <w:iCs/>
          <w:lang w:val="en-US"/>
        </w:rPr>
        <w:t>before the R</w:t>
      </w:r>
      <w:r w:rsidR="00A51F6F" w:rsidRPr="002A6161">
        <w:rPr>
          <w:iCs/>
          <w:lang w:val="id-ID"/>
        </w:rPr>
        <w:t>eferen</w:t>
      </w:r>
      <w:r>
        <w:rPr>
          <w:iCs/>
          <w:lang w:val="en-US"/>
        </w:rPr>
        <w:t>ces</w:t>
      </w:r>
      <w:r w:rsidR="00A51F6F" w:rsidRPr="002A6161">
        <w:rPr>
          <w:iCs/>
          <w:lang w:val="id-ID"/>
        </w:rPr>
        <w:t xml:space="preserve">. </w:t>
      </w:r>
      <w:r>
        <w:rPr>
          <w:iCs/>
          <w:lang w:val="en-US"/>
        </w:rPr>
        <w:t>In this section, Authors mention the main parties that support the research</w:t>
      </w:r>
      <w:r w:rsidR="00A51F6F" w:rsidRPr="002A6161">
        <w:rPr>
          <w:iCs/>
          <w:lang w:val="id-ID"/>
        </w:rPr>
        <w:t xml:space="preserve">, </w:t>
      </w:r>
      <w:r>
        <w:rPr>
          <w:iCs/>
          <w:lang w:val="en-US"/>
        </w:rPr>
        <w:t>such as funder</w:t>
      </w:r>
      <w:r w:rsidR="00A51F6F" w:rsidRPr="002A6161">
        <w:rPr>
          <w:iCs/>
          <w:lang w:val="id-ID"/>
        </w:rPr>
        <w:t xml:space="preserve">, data </w:t>
      </w:r>
      <w:r>
        <w:rPr>
          <w:iCs/>
          <w:lang w:val="en-US"/>
        </w:rPr>
        <w:t xml:space="preserve">provider </w:t>
      </w:r>
      <w:r w:rsidR="00A51F6F" w:rsidRPr="002A6161">
        <w:rPr>
          <w:iCs/>
          <w:lang w:val="id-ID"/>
        </w:rPr>
        <w:t>(</w:t>
      </w:r>
      <w:r>
        <w:rPr>
          <w:iCs/>
          <w:lang w:val="en-US"/>
        </w:rPr>
        <w:t xml:space="preserve">may be written </w:t>
      </w:r>
      <w:r w:rsidR="00A51F6F" w:rsidRPr="002A6161">
        <w:rPr>
          <w:iCs/>
          <w:lang w:val="id-ID"/>
        </w:rPr>
        <w:t>anon</w:t>
      </w:r>
      <w:r>
        <w:rPr>
          <w:iCs/>
          <w:lang w:val="en-US"/>
        </w:rPr>
        <w:t>y</w:t>
      </w:r>
      <w:r w:rsidR="00A51F6F" w:rsidRPr="002A6161">
        <w:rPr>
          <w:iCs/>
          <w:lang w:val="id-ID"/>
        </w:rPr>
        <w:t>m</w:t>
      </w:r>
      <w:r>
        <w:rPr>
          <w:iCs/>
          <w:lang w:val="en-US"/>
        </w:rPr>
        <w:t>ously</w:t>
      </w:r>
      <w:r w:rsidR="00A51F6F" w:rsidRPr="002A6161">
        <w:rPr>
          <w:iCs/>
          <w:lang w:val="id-ID"/>
        </w:rPr>
        <w:t xml:space="preserve">), </w:t>
      </w:r>
      <w:r>
        <w:rPr>
          <w:iCs/>
          <w:lang w:val="en-US"/>
        </w:rPr>
        <w:t xml:space="preserve">research </w:t>
      </w:r>
      <w:r w:rsidRPr="002A6161">
        <w:rPr>
          <w:iCs/>
          <w:lang w:val="id-ID"/>
        </w:rPr>
        <w:t>asist</w:t>
      </w:r>
      <w:r>
        <w:rPr>
          <w:iCs/>
          <w:lang w:val="en-US"/>
        </w:rPr>
        <w:t xml:space="preserve">ants, </w:t>
      </w:r>
      <w:proofErr w:type="gramStart"/>
      <w:r>
        <w:rPr>
          <w:iCs/>
          <w:lang w:val="en-US"/>
        </w:rPr>
        <w:t>and etc</w:t>
      </w:r>
      <w:r w:rsidR="00A51F6F" w:rsidRPr="002A6161">
        <w:rPr>
          <w:iCs/>
          <w:lang w:val="id-ID"/>
        </w:rPr>
        <w:t>.</w:t>
      </w:r>
      <w:proofErr w:type="gramEnd"/>
    </w:p>
    <w:p w14:paraId="566D9108" w14:textId="77777777" w:rsidR="00A51F6F" w:rsidRDefault="00A51F6F" w:rsidP="002D3E13">
      <w:pPr>
        <w:pStyle w:val="BodyText"/>
        <w:spacing w:after="0"/>
        <w:jc w:val="both"/>
        <w:rPr>
          <w:lang w:val="id-ID"/>
        </w:rPr>
      </w:pPr>
    </w:p>
    <w:p w14:paraId="4461BA32" w14:textId="77777777" w:rsidR="00E53AEB" w:rsidRPr="003C5B38" w:rsidRDefault="00E53AEB" w:rsidP="002D3E13">
      <w:pPr>
        <w:pStyle w:val="BodyText"/>
        <w:spacing w:after="0"/>
        <w:jc w:val="both"/>
        <w:rPr>
          <w:lang w:val="id-ID"/>
        </w:rPr>
      </w:pPr>
    </w:p>
    <w:p w14:paraId="7430FC48" w14:textId="77777777" w:rsidR="00A51F6F" w:rsidRPr="00174964" w:rsidRDefault="00A51F6F" w:rsidP="002D3E13">
      <w:pPr>
        <w:pStyle w:val="Heading3"/>
        <w:spacing w:before="0" w:after="0"/>
        <w:ind w:left="0" w:firstLine="0"/>
        <w:jc w:val="both"/>
        <w:rPr>
          <w:sz w:val="24"/>
          <w:szCs w:val="24"/>
          <w:lang w:val="en-US"/>
        </w:rPr>
      </w:pPr>
      <w:r w:rsidRPr="003C5B38">
        <w:rPr>
          <w:sz w:val="24"/>
          <w:szCs w:val="24"/>
          <w:lang w:val="id-ID"/>
        </w:rPr>
        <w:lastRenderedPageBreak/>
        <w:t>REFEREN</w:t>
      </w:r>
      <w:r w:rsidR="00382B81">
        <w:rPr>
          <w:sz w:val="24"/>
          <w:szCs w:val="24"/>
          <w:lang w:val="en-US"/>
        </w:rPr>
        <w:t>CES</w:t>
      </w:r>
      <w:r w:rsidRPr="003C5B38">
        <w:rPr>
          <w:sz w:val="24"/>
          <w:szCs w:val="24"/>
          <w:lang w:val="id-ID"/>
        </w:rPr>
        <w:t xml:space="preserve"> </w:t>
      </w:r>
      <w:r w:rsidR="00174964">
        <w:rPr>
          <w:sz w:val="24"/>
          <w:szCs w:val="24"/>
          <w:lang w:val="en-US"/>
        </w:rPr>
        <w:t>(APA 7</w:t>
      </w:r>
      <w:r w:rsidR="00174964" w:rsidRPr="00174964">
        <w:rPr>
          <w:caps w:val="0"/>
          <w:sz w:val="24"/>
          <w:szCs w:val="24"/>
          <w:vertAlign w:val="superscript"/>
          <w:lang w:val="en-US"/>
        </w:rPr>
        <w:t>th</w:t>
      </w:r>
      <w:r w:rsidR="00174964">
        <w:rPr>
          <w:sz w:val="24"/>
          <w:szCs w:val="24"/>
          <w:lang w:val="en-US"/>
        </w:rPr>
        <w:t xml:space="preserve"> </w:t>
      </w:r>
      <w:r w:rsidR="00174964">
        <w:rPr>
          <w:caps w:val="0"/>
          <w:sz w:val="24"/>
          <w:szCs w:val="24"/>
          <w:lang w:val="en-US"/>
        </w:rPr>
        <w:t>Edition</w:t>
      </w:r>
      <w:r w:rsidR="00174964">
        <w:rPr>
          <w:sz w:val="24"/>
          <w:szCs w:val="24"/>
          <w:lang w:val="en-US"/>
        </w:rPr>
        <w:t>)</w:t>
      </w:r>
    </w:p>
    <w:p w14:paraId="164B5A7C" w14:textId="77777777" w:rsidR="00E53AEB" w:rsidRDefault="00E53AEB" w:rsidP="002D3E13">
      <w:pPr>
        <w:pStyle w:val="BodyText2"/>
        <w:spacing w:after="0" w:line="240" w:lineRule="auto"/>
        <w:jc w:val="both"/>
        <w:rPr>
          <w:rFonts w:ascii="Times New Roman" w:hAnsi="Times New Roman"/>
          <w:b/>
          <w:sz w:val="24"/>
          <w:szCs w:val="24"/>
        </w:rPr>
      </w:pPr>
    </w:p>
    <w:p w14:paraId="63DAF1FB" w14:textId="77777777" w:rsidR="00A51F6F" w:rsidRPr="00F148BD" w:rsidRDefault="00372085" w:rsidP="002D3E13">
      <w:pPr>
        <w:pStyle w:val="BodyText2"/>
        <w:spacing w:after="0" w:line="240" w:lineRule="auto"/>
        <w:jc w:val="both"/>
        <w:rPr>
          <w:rFonts w:ascii="Times New Roman" w:hAnsi="Times New Roman"/>
          <w:sz w:val="24"/>
          <w:szCs w:val="24"/>
        </w:rPr>
      </w:pPr>
      <w:r>
        <w:rPr>
          <w:rFonts w:ascii="Times New Roman" w:hAnsi="Times New Roman"/>
          <w:b/>
          <w:sz w:val="24"/>
          <w:szCs w:val="24"/>
        </w:rPr>
        <w:t xml:space="preserve">In writing </w:t>
      </w:r>
      <w:r w:rsidR="006E7D95" w:rsidRPr="00F278F8">
        <w:rPr>
          <w:rFonts w:ascii="Times New Roman" w:hAnsi="Times New Roman"/>
          <w:b/>
          <w:sz w:val="24"/>
          <w:szCs w:val="24"/>
        </w:rPr>
        <w:t>referen</w:t>
      </w:r>
      <w:r>
        <w:rPr>
          <w:rFonts w:ascii="Times New Roman" w:hAnsi="Times New Roman"/>
          <w:b/>
          <w:sz w:val="24"/>
          <w:szCs w:val="24"/>
        </w:rPr>
        <w:t>ces, authors are suggested to use the application of reference management</w:t>
      </w:r>
      <w:r w:rsidR="006E7D95" w:rsidRPr="00F278F8">
        <w:rPr>
          <w:rFonts w:ascii="Times New Roman" w:hAnsi="Times New Roman"/>
          <w:b/>
          <w:sz w:val="24"/>
          <w:szCs w:val="24"/>
        </w:rPr>
        <w:t xml:space="preserve">, </w:t>
      </w:r>
      <w:r>
        <w:rPr>
          <w:rFonts w:ascii="Times New Roman" w:hAnsi="Times New Roman"/>
          <w:b/>
          <w:sz w:val="24"/>
          <w:szCs w:val="24"/>
        </w:rPr>
        <w:t xml:space="preserve">such as </w:t>
      </w:r>
      <w:r w:rsidR="006E7D95" w:rsidRPr="00F278F8">
        <w:rPr>
          <w:rFonts w:ascii="Times New Roman" w:hAnsi="Times New Roman"/>
          <w:b/>
          <w:sz w:val="24"/>
          <w:szCs w:val="24"/>
        </w:rPr>
        <w:t>MENDELEY</w:t>
      </w:r>
      <w:r w:rsidR="006E7D95" w:rsidRPr="00F278F8">
        <w:rPr>
          <w:rFonts w:ascii="Times New Roman" w:hAnsi="Times New Roman"/>
          <w:sz w:val="24"/>
          <w:szCs w:val="24"/>
        </w:rPr>
        <w:t>.</w:t>
      </w:r>
      <w:r w:rsidR="006E7D95">
        <w:rPr>
          <w:rFonts w:ascii="Times New Roman" w:hAnsi="Times New Roman"/>
          <w:sz w:val="24"/>
          <w:szCs w:val="24"/>
        </w:rPr>
        <w:t xml:space="preserve"> </w:t>
      </w:r>
      <w:r w:rsidR="00F348AC" w:rsidRPr="00F348AC">
        <w:rPr>
          <w:rFonts w:ascii="Times New Roman" w:hAnsi="Times New Roman"/>
          <w:sz w:val="24"/>
          <w:szCs w:val="24"/>
          <w:lang w:val="id-ID"/>
        </w:rPr>
        <w:t>Referen</w:t>
      </w:r>
      <w:r w:rsidR="00874C0F">
        <w:rPr>
          <w:rFonts w:ascii="Times New Roman" w:hAnsi="Times New Roman"/>
          <w:sz w:val="24"/>
          <w:szCs w:val="24"/>
        </w:rPr>
        <w:t>ces are shown at the end of article</w:t>
      </w:r>
      <w:r w:rsidR="00F348AC" w:rsidRPr="00F348AC">
        <w:rPr>
          <w:rFonts w:ascii="Times New Roman" w:hAnsi="Times New Roman"/>
          <w:sz w:val="24"/>
          <w:szCs w:val="24"/>
          <w:lang w:val="id-ID"/>
        </w:rPr>
        <w:t xml:space="preserve"> </w:t>
      </w:r>
      <w:r w:rsidR="00874C0F">
        <w:rPr>
          <w:rFonts w:ascii="Times New Roman" w:hAnsi="Times New Roman"/>
          <w:sz w:val="24"/>
          <w:szCs w:val="24"/>
        </w:rPr>
        <w:t xml:space="preserve">by using </w:t>
      </w:r>
      <w:r w:rsidR="00F348AC" w:rsidRPr="00F348AC">
        <w:rPr>
          <w:rFonts w:ascii="Times New Roman" w:hAnsi="Times New Roman"/>
          <w:sz w:val="24"/>
          <w:szCs w:val="24"/>
        </w:rPr>
        <w:t xml:space="preserve">APA </w:t>
      </w:r>
      <w:r w:rsidR="00F348AC" w:rsidRPr="00F348AC">
        <w:rPr>
          <w:rFonts w:ascii="Times New Roman" w:hAnsi="Times New Roman"/>
          <w:i/>
          <w:iCs/>
          <w:sz w:val="24"/>
          <w:szCs w:val="24"/>
        </w:rPr>
        <w:t>style</w:t>
      </w:r>
      <w:r w:rsidR="00F348AC" w:rsidRPr="00F348AC">
        <w:rPr>
          <w:rFonts w:ascii="Times New Roman" w:hAnsi="Times New Roman"/>
          <w:sz w:val="24"/>
          <w:szCs w:val="24"/>
          <w:lang w:val="id-ID"/>
        </w:rPr>
        <w:t xml:space="preserve"> </w:t>
      </w:r>
      <w:r w:rsidR="00874C0F">
        <w:rPr>
          <w:rFonts w:ascii="Times New Roman" w:hAnsi="Times New Roman"/>
          <w:sz w:val="24"/>
          <w:szCs w:val="24"/>
        </w:rPr>
        <w:t>format and then are arranged consecutively based on the alphabet of main author’s last name</w:t>
      </w:r>
      <w:r w:rsidR="00F348AC" w:rsidRPr="00F348AC">
        <w:rPr>
          <w:rFonts w:ascii="Times New Roman" w:hAnsi="Times New Roman"/>
          <w:sz w:val="24"/>
          <w:szCs w:val="24"/>
          <w:lang w:val="id-ID"/>
        </w:rPr>
        <w:t xml:space="preserve">. </w:t>
      </w:r>
      <w:r w:rsidR="00874C0F">
        <w:rPr>
          <w:rFonts w:ascii="Times New Roman" w:hAnsi="Times New Roman"/>
          <w:sz w:val="24"/>
          <w:szCs w:val="24"/>
        </w:rPr>
        <w:t>The font is</w:t>
      </w:r>
      <w:r w:rsidR="00A51F6F" w:rsidRPr="003C5B38">
        <w:rPr>
          <w:rFonts w:ascii="Times New Roman" w:hAnsi="Times New Roman"/>
          <w:sz w:val="24"/>
          <w:szCs w:val="24"/>
          <w:lang w:val="id-ID"/>
        </w:rPr>
        <w:t xml:space="preserve"> Times New Roman 12 pt, </w:t>
      </w:r>
      <w:r w:rsidR="00874C0F">
        <w:rPr>
          <w:rFonts w:ascii="Times New Roman" w:hAnsi="Times New Roman"/>
          <w:sz w:val="24"/>
          <w:szCs w:val="24"/>
        </w:rPr>
        <w:t xml:space="preserve">with </w:t>
      </w:r>
      <w:r w:rsidR="00A51F6F" w:rsidRPr="003C5B38">
        <w:rPr>
          <w:rFonts w:ascii="Times New Roman" w:hAnsi="Times New Roman"/>
          <w:i/>
          <w:sz w:val="24"/>
          <w:szCs w:val="24"/>
          <w:lang w:val="id-ID"/>
        </w:rPr>
        <w:t>hanging</w:t>
      </w:r>
      <w:r w:rsidR="00A51F6F" w:rsidRPr="003C5B38">
        <w:rPr>
          <w:rFonts w:ascii="Times New Roman" w:hAnsi="Times New Roman"/>
          <w:sz w:val="24"/>
          <w:szCs w:val="24"/>
          <w:lang w:val="id-ID"/>
        </w:rPr>
        <w:t xml:space="preserve"> </w:t>
      </w:r>
      <w:r w:rsidR="00874C0F" w:rsidRPr="003C5B38">
        <w:rPr>
          <w:rFonts w:ascii="Times New Roman" w:hAnsi="Times New Roman"/>
          <w:sz w:val="24"/>
          <w:szCs w:val="24"/>
          <w:lang w:val="id-ID"/>
        </w:rPr>
        <w:t xml:space="preserve">format </w:t>
      </w:r>
      <w:r w:rsidR="00A51F6F" w:rsidRPr="003C5B38">
        <w:rPr>
          <w:rFonts w:ascii="Times New Roman" w:hAnsi="Times New Roman"/>
          <w:sz w:val="24"/>
          <w:szCs w:val="24"/>
          <w:lang w:val="id-ID"/>
        </w:rPr>
        <w:t xml:space="preserve">10 mm, </w:t>
      </w:r>
      <w:r w:rsidR="00874C0F">
        <w:rPr>
          <w:rFonts w:ascii="Times New Roman" w:hAnsi="Times New Roman"/>
          <w:sz w:val="24"/>
          <w:szCs w:val="24"/>
        </w:rPr>
        <w:t>as shown in the example below</w:t>
      </w:r>
      <w:r w:rsidR="00A51F6F" w:rsidRPr="003C5B38">
        <w:rPr>
          <w:rFonts w:ascii="Times New Roman" w:hAnsi="Times New Roman"/>
          <w:sz w:val="24"/>
          <w:szCs w:val="24"/>
          <w:lang w:val="id-ID"/>
        </w:rPr>
        <w:t>. T</w:t>
      </w:r>
      <w:r w:rsidR="009149D0">
        <w:rPr>
          <w:rFonts w:ascii="Times New Roman" w:hAnsi="Times New Roman"/>
          <w:sz w:val="24"/>
          <w:szCs w:val="24"/>
        </w:rPr>
        <w:t>he text or sentence in the article body that cites the reference,</w:t>
      </w:r>
      <w:r w:rsidR="00A51F6F" w:rsidRPr="003C5B38">
        <w:rPr>
          <w:rFonts w:ascii="Times New Roman" w:hAnsi="Times New Roman"/>
          <w:sz w:val="24"/>
          <w:szCs w:val="24"/>
          <w:lang w:val="id-ID"/>
        </w:rPr>
        <w:t xml:space="preserve"> </w:t>
      </w:r>
      <w:r w:rsidR="009149D0">
        <w:rPr>
          <w:rFonts w:ascii="Times New Roman" w:hAnsi="Times New Roman"/>
          <w:sz w:val="24"/>
          <w:szCs w:val="24"/>
        </w:rPr>
        <w:t>must display the author’s last name</w:t>
      </w:r>
      <w:r w:rsidR="00A51F6F" w:rsidRPr="003C5B38">
        <w:rPr>
          <w:rFonts w:ascii="Times New Roman" w:hAnsi="Times New Roman"/>
          <w:sz w:val="24"/>
          <w:szCs w:val="24"/>
          <w:lang w:val="id-ID"/>
        </w:rPr>
        <w:t>.</w:t>
      </w:r>
    </w:p>
    <w:p w14:paraId="61820718" w14:textId="77777777" w:rsidR="00A51F6F" w:rsidRPr="003C5B38" w:rsidRDefault="00A51F6F" w:rsidP="002D3E13">
      <w:pPr>
        <w:pStyle w:val="BodyText2"/>
        <w:spacing w:after="0" w:line="240" w:lineRule="auto"/>
        <w:rPr>
          <w:rFonts w:ascii="Times New Roman" w:hAnsi="Times New Roman"/>
          <w:sz w:val="24"/>
          <w:szCs w:val="24"/>
          <w:lang w:val="id-ID"/>
        </w:rPr>
      </w:pPr>
    </w:p>
    <w:p w14:paraId="5457068C" w14:textId="77777777" w:rsidR="009149D0" w:rsidRPr="009149D0" w:rsidRDefault="009149D0" w:rsidP="002D3E13">
      <w:pPr>
        <w:pStyle w:val="Para"/>
        <w:spacing w:line="240" w:lineRule="auto"/>
        <w:rPr>
          <w:rFonts w:cs="Times New Roman"/>
          <w:sz w:val="24"/>
          <w:szCs w:val="24"/>
        </w:rPr>
      </w:pPr>
      <w:r w:rsidRPr="009149D0">
        <w:rPr>
          <w:sz w:val="24"/>
          <w:szCs w:val="24"/>
        </w:rPr>
        <w:t>Example</w:t>
      </w:r>
      <w:r w:rsidR="00A51F6F" w:rsidRPr="009149D0">
        <w:rPr>
          <w:sz w:val="24"/>
          <w:szCs w:val="24"/>
          <w:lang w:val="id-ID"/>
        </w:rPr>
        <w:t xml:space="preserve">: </w:t>
      </w:r>
      <w:r w:rsidRPr="009149D0">
        <w:rPr>
          <w:rFonts w:cs="Times New Roman"/>
          <w:sz w:val="24"/>
          <w:szCs w:val="24"/>
        </w:rPr>
        <w:fldChar w:fldCharType="begin" w:fldLock="1"/>
      </w:r>
      <w:r w:rsidRPr="009149D0">
        <w:rPr>
          <w:rFonts w:cs="Times New Roman"/>
          <w:sz w:val="24"/>
          <w:szCs w:val="24"/>
        </w:rPr>
        <w:instrText>ADDIN CSL_CITATION {"citationItems":[{"id":"ITEM-1","itemData":{"DOI":"10.1080/20430795.2019.1673140","ISSN":"20430809","abstract":"This study has been initiated to evaluate the impact of CAMELS Ratio on performance of banking sector in terms of Efficiency. In this study financial ratios, including Capital Adequacy (CA), Asset Quality (AQ), Management Soundness (MS), Earnings, Liquidity (LR) and Sensitivity to market risk (SR) collectively termed as CAMELS ratio, have been applied to evaluate the performance of Pakistani and Sri Lankan banking sector in terms of Efficiency and empirical significance in terms of Panel regression model. Therefore, pooled data of all the banks operating in Pakistan and Sri Lanka from 2008 to 2016 have been employed. The empirical results of GLS, time-fixed and random-fixed effect model estimation after the application of Hausman Test revealed that the random-effects model has been preferred over the fixed-effect model. The empirical analyses also indicate that all of the variables turned significant in their association with the efficiency of the banking sectors of both countries, these are CA, AQ, LR, MS, Return on Equity (ROE) and Return on Assets (ROA) (Earnings), but SR is insignificant but positively associated with the efficiency. However, these results also confirm from the previous studies.","author":[{"dropping-particle":"","family":"Saeed","given":"Hibba","non-dropping-particle":"","parse-names":false,"suffix":""},{"dropping-particle":"","family":"Shahid","given":"Ahsin","non-dropping-particle":"","parse-names":false,"suffix":""},{"dropping-particle":"","family":"Tirmizi","given":"S. Muhammad Ali","non-dropping-particle":"","parse-names":false,"suffix":""}],"container-title":"Journal of Sustainable Finance and Investment","id":"ITEM-1","issue":"3","issued":{"date-parts":[["2020"]]},"title":"An empirical investigation of banking sector performance of Pakistan and Sri Lanka by using CAMELS ratio of framework","type":"article-journal","volume":"10"},"uris":["http://www.mendeley.com/documents/?uuid=e97be3b1-5128-3680-be76-8ecd62021721"]}],"mendeley":{"formattedCitation":"(Saeed et al., 2020)","manualFormatting":"Saeed, et al.[1]","plainTextFormattedCitation":"(Saeed et al., 2020)","previouslyFormattedCitation":"(Saeed et al., 2020)"},"properties":{"noteIndex":0},"schema":"https://github.com/citation-style-language/schema/raw/master/csl-citation.json"}</w:instrText>
      </w:r>
      <w:r w:rsidRPr="009149D0">
        <w:rPr>
          <w:rFonts w:cs="Times New Roman"/>
          <w:sz w:val="24"/>
          <w:szCs w:val="24"/>
        </w:rPr>
        <w:fldChar w:fldCharType="separate"/>
      </w:r>
      <w:r w:rsidRPr="009149D0">
        <w:rPr>
          <w:rFonts w:cs="Times New Roman"/>
          <w:noProof/>
          <w:sz w:val="24"/>
          <w:szCs w:val="24"/>
        </w:rPr>
        <w:t>Saeed</w:t>
      </w:r>
      <w:r w:rsidRPr="009149D0">
        <w:rPr>
          <w:rFonts w:cs="Times New Roman"/>
          <w:i/>
          <w:iCs/>
          <w:noProof/>
          <w:sz w:val="24"/>
          <w:szCs w:val="24"/>
        </w:rPr>
        <w:t xml:space="preserve">, et al. </w:t>
      </w:r>
      <w:r w:rsidRPr="009149D0">
        <w:rPr>
          <w:rFonts w:cs="Times New Roman"/>
          <w:noProof/>
          <w:sz w:val="24"/>
          <w:szCs w:val="24"/>
        </w:rPr>
        <w:t>(2020)</w:t>
      </w:r>
      <w:r w:rsidRPr="009149D0">
        <w:rPr>
          <w:rFonts w:cs="Times New Roman"/>
          <w:sz w:val="24"/>
          <w:szCs w:val="24"/>
        </w:rPr>
        <w:fldChar w:fldCharType="end"/>
      </w:r>
      <w:r w:rsidRPr="009149D0">
        <w:rPr>
          <w:rFonts w:cs="Times New Roman"/>
          <w:sz w:val="24"/>
          <w:szCs w:val="24"/>
        </w:rPr>
        <w:t xml:space="preserve"> found that the ratios contained in the measurement of bank soundness have a significant effect on bank performance. The soundness of a bank is an important aspect that must be known by stakeholders and gives a signal to shareholders in making investment decisions. </w:t>
      </w:r>
      <w:r>
        <w:rPr>
          <w:rFonts w:cs="Times New Roman"/>
          <w:sz w:val="24"/>
          <w:szCs w:val="24"/>
        </w:rPr>
        <w:t>M</w:t>
      </w:r>
      <w:r w:rsidRPr="009149D0">
        <w:rPr>
          <w:rFonts w:cs="Times New Roman"/>
          <w:sz w:val="24"/>
          <w:szCs w:val="24"/>
        </w:rPr>
        <w:t>erger is one way to increase the company growth inorganically through merging two or more companies, with the aim of getting more products and customers</w:t>
      </w:r>
      <w:r>
        <w:rPr>
          <w:rFonts w:cs="Times New Roman"/>
          <w:sz w:val="24"/>
          <w:szCs w:val="24"/>
        </w:rPr>
        <w:t xml:space="preserve"> (</w:t>
      </w:r>
      <w:r w:rsidRPr="009149D0">
        <w:rPr>
          <w:rFonts w:cs="Times New Roman"/>
          <w:sz w:val="24"/>
          <w:szCs w:val="24"/>
        </w:rPr>
        <w:t>Gumilarsjah</w:t>
      </w:r>
      <w:r>
        <w:rPr>
          <w:rFonts w:cs="Times New Roman"/>
          <w:sz w:val="24"/>
          <w:szCs w:val="24"/>
        </w:rPr>
        <w:t>,</w:t>
      </w:r>
      <w:r w:rsidRPr="009149D0">
        <w:rPr>
          <w:rFonts w:cs="Times New Roman"/>
          <w:sz w:val="24"/>
          <w:szCs w:val="24"/>
        </w:rPr>
        <w:t xml:space="preserve"> 2016).</w:t>
      </w:r>
      <w:r w:rsidR="00B46A17">
        <w:rPr>
          <w:rFonts w:cs="Times New Roman"/>
          <w:sz w:val="24"/>
          <w:szCs w:val="24"/>
        </w:rPr>
        <w:t xml:space="preserve"> </w:t>
      </w:r>
      <w:r w:rsidR="00B46A17" w:rsidRPr="00B46A17">
        <w:rPr>
          <w:rFonts w:cs="Times New Roman"/>
          <w:sz w:val="24"/>
          <w:szCs w:val="24"/>
        </w:rPr>
        <w:t>Laurence (2001) found no correlation between the variables (as cited in Brooke, 2003).</w:t>
      </w:r>
    </w:p>
    <w:p w14:paraId="29A3191B" w14:textId="77777777" w:rsidR="00A51F6F" w:rsidRPr="003C5B38" w:rsidRDefault="00A51F6F" w:rsidP="002D3E13">
      <w:pPr>
        <w:pStyle w:val="BodyText2"/>
        <w:spacing w:after="0" w:line="240" w:lineRule="auto"/>
        <w:jc w:val="both"/>
        <w:rPr>
          <w:rFonts w:ascii="Times New Roman" w:hAnsi="Times New Roman"/>
          <w:sz w:val="24"/>
          <w:szCs w:val="24"/>
          <w:lang w:val="id-ID"/>
        </w:rPr>
      </w:pPr>
    </w:p>
    <w:p w14:paraId="7106D807" w14:textId="77777777" w:rsidR="00A51F6F" w:rsidRPr="009149D0" w:rsidRDefault="009149D0" w:rsidP="002D3E13">
      <w:pPr>
        <w:pStyle w:val="BodyText2"/>
        <w:spacing w:after="0" w:line="240" w:lineRule="auto"/>
        <w:jc w:val="both"/>
        <w:rPr>
          <w:rFonts w:ascii="Times New Roman" w:hAnsi="Times New Roman"/>
          <w:sz w:val="24"/>
          <w:szCs w:val="24"/>
        </w:rPr>
      </w:pPr>
      <w:r>
        <w:rPr>
          <w:rFonts w:ascii="Times New Roman" w:hAnsi="Times New Roman"/>
          <w:sz w:val="24"/>
          <w:szCs w:val="24"/>
        </w:rPr>
        <w:t>The r</w:t>
      </w:r>
      <w:r w:rsidR="00A51F6F" w:rsidRPr="003C5B38">
        <w:rPr>
          <w:rFonts w:ascii="Times New Roman" w:hAnsi="Times New Roman"/>
          <w:sz w:val="24"/>
          <w:szCs w:val="24"/>
          <w:lang w:val="id-ID"/>
        </w:rPr>
        <w:t>eferen</w:t>
      </w:r>
      <w:r>
        <w:rPr>
          <w:rFonts w:ascii="Times New Roman" w:hAnsi="Times New Roman"/>
          <w:sz w:val="24"/>
          <w:szCs w:val="24"/>
        </w:rPr>
        <w:t>ce</w:t>
      </w:r>
      <w:r w:rsidR="009B4E01">
        <w:rPr>
          <w:rFonts w:ascii="Times New Roman" w:hAnsi="Times New Roman"/>
          <w:sz w:val="24"/>
          <w:szCs w:val="24"/>
        </w:rPr>
        <w:t xml:space="preserve"> used</w:t>
      </w:r>
      <w:r w:rsidR="00A51F6F" w:rsidRPr="003C5B38">
        <w:rPr>
          <w:rFonts w:ascii="Times New Roman" w:hAnsi="Times New Roman"/>
          <w:sz w:val="24"/>
          <w:szCs w:val="24"/>
          <w:lang w:val="id-ID"/>
        </w:rPr>
        <w:t xml:space="preserve"> </w:t>
      </w:r>
      <w:r>
        <w:rPr>
          <w:rFonts w:ascii="Times New Roman" w:hAnsi="Times New Roman"/>
          <w:sz w:val="24"/>
          <w:szCs w:val="24"/>
        </w:rPr>
        <w:t>must be the published article, and the information / document regarding the article can be easily accessed by public</w:t>
      </w:r>
      <w:r w:rsidR="00A51F6F" w:rsidRPr="003C5B38">
        <w:rPr>
          <w:rFonts w:ascii="Times New Roman" w:hAnsi="Times New Roman"/>
          <w:sz w:val="24"/>
          <w:szCs w:val="24"/>
          <w:lang w:val="id-ID"/>
        </w:rPr>
        <w:t xml:space="preserve">. </w:t>
      </w:r>
      <w:r>
        <w:rPr>
          <w:rFonts w:ascii="Times New Roman" w:hAnsi="Times New Roman"/>
          <w:sz w:val="24"/>
          <w:szCs w:val="24"/>
        </w:rPr>
        <w:t>The examples of reference writing can be seen below:</w:t>
      </w:r>
    </w:p>
    <w:p w14:paraId="2E9A7FBA" w14:textId="77777777" w:rsidR="00A51F6F" w:rsidRPr="003C5B38" w:rsidRDefault="00A51F6F" w:rsidP="002D3E13">
      <w:pPr>
        <w:pStyle w:val="BodyText2"/>
        <w:spacing w:after="0" w:line="240" w:lineRule="auto"/>
        <w:rPr>
          <w:rFonts w:ascii="Times New Roman" w:hAnsi="Times New Roman"/>
          <w:b/>
          <w:sz w:val="24"/>
          <w:szCs w:val="24"/>
        </w:rPr>
      </w:pPr>
    </w:p>
    <w:p w14:paraId="7822CDB8" w14:textId="77777777" w:rsidR="00CB2080" w:rsidRPr="00A34F7B" w:rsidRDefault="00CB2080" w:rsidP="002D3E13">
      <w:pPr>
        <w:pStyle w:val="References"/>
        <w:spacing w:after="0"/>
        <w:ind w:left="0" w:firstLine="0"/>
        <w:jc w:val="both"/>
        <w:rPr>
          <w:b/>
          <w:bCs/>
          <w:color w:val="000000"/>
          <w:sz w:val="24"/>
          <w:szCs w:val="24"/>
          <w:shd w:val="clear" w:color="auto" w:fill="FFFFFF"/>
        </w:rPr>
      </w:pPr>
      <w:r w:rsidRPr="00A34F7B">
        <w:rPr>
          <w:b/>
          <w:bCs/>
          <w:color w:val="000000"/>
          <w:sz w:val="24"/>
          <w:szCs w:val="24"/>
          <w:shd w:val="clear" w:color="auto" w:fill="FFFFFF"/>
        </w:rPr>
        <w:t>Printed Journal</w:t>
      </w:r>
      <w:r w:rsidR="00924FF1">
        <w:rPr>
          <w:b/>
          <w:bCs/>
          <w:color w:val="000000"/>
          <w:sz w:val="24"/>
          <w:szCs w:val="24"/>
          <w:shd w:val="clear" w:color="auto" w:fill="FFFFFF"/>
        </w:rPr>
        <w:t>s</w:t>
      </w:r>
      <w:r w:rsidRPr="00A34F7B">
        <w:rPr>
          <w:b/>
          <w:bCs/>
          <w:color w:val="000000"/>
          <w:sz w:val="24"/>
          <w:szCs w:val="24"/>
          <w:shd w:val="clear" w:color="auto" w:fill="FFFFFF"/>
        </w:rPr>
        <w:t>:</w:t>
      </w:r>
    </w:p>
    <w:p w14:paraId="6A3B1329" w14:textId="77777777" w:rsidR="00A34F7B" w:rsidRDefault="00A34F7B" w:rsidP="002D3E13">
      <w:pPr>
        <w:pStyle w:val="References"/>
        <w:spacing w:after="0"/>
        <w:ind w:left="0" w:firstLine="0"/>
        <w:jc w:val="both"/>
        <w:rPr>
          <w:color w:val="000000"/>
          <w:sz w:val="24"/>
          <w:szCs w:val="24"/>
          <w:shd w:val="clear" w:color="auto" w:fill="FFFFFF"/>
        </w:rPr>
      </w:pPr>
    </w:p>
    <w:p w14:paraId="775B0DBE" w14:textId="77777777" w:rsidR="00CB2080" w:rsidRPr="00CB2080" w:rsidRDefault="00CB2080" w:rsidP="002D3E13">
      <w:pPr>
        <w:pStyle w:val="References"/>
        <w:spacing w:after="0"/>
        <w:ind w:left="567" w:hanging="567"/>
        <w:jc w:val="both"/>
        <w:rPr>
          <w:sz w:val="24"/>
          <w:szCs w:val="24"/>
          <w:lang w:val="id-ID"/>
        </w:rPr>
      </w:pPr>
      <w:r w:rsidRPr="00CB2080">
        <w:rPr>
          <w:color w:val="000000"/>
          <w:sz w:val="24"/>
          <w:szCs w:val="24"/>
          <w:shd w:val="clear" w:color="auto" w:fill="FFFFFF"/>
        </w:rPr>
        <w:t>Scruton, R. (1996). The eclipse of listening. </w:t>
      </w:r>
      <w:r w:rsidRPr="00CB2080">
        <w:rPr>
          <w:rStyle w:val="Emphasis"/>
          <w:color w:val="000000"/>
          <w:sz w:val="24"/>
          <w:szCs w:val="24"/>
          <w:shd w:val="clear" w:color="auto" w:fill="FFFFFF"/>
        </w:rPr>
        <w:t>The New Criterion, 15</w:t>
      </w:r>
      <w:r w:rsidRPr="00CB2080">
        <w:rPr>
          <w:color w:val="000000"/>
          <w:sz w:val="24"/>
          <w:szCs w:val="24"/>
          <w:shd w:val="clear" w:color="auto" w:fill="FFFFFF"/>
        </w:rPr>
        <w:t>(3), 5–13.</w:t>
      </w:r>
    </w:p>
    <w:p w14:paraId="7B2B29E8" w14:textId="77777777" w:rsidR="00CB2080" w:rsidRDefault="00CB2080" w:rsidP="002D3E13">
      <w:pPr>
        <w:pStyle w:val="References"/>
        <w:spacing w:after="0"/>
        <w:ind w:left="0" w:firstLine="0"/>
        <w:jc w:val="both"/>
        <w:rPr>
          <w:sz w:val="24"/>
          <w:szCs w:val="24"/>
          <w:lang w:val="en-US"/>
        </w:rPr>
      </w:pPr>
    </w:p>
    <w:p w14:paraId="41F39B19" w14:textId="77777777" w:rsidR="00FD41C2" w:rsidRDefault="00FD41C2" w:rsidP="002D3E13">
      <w:pPr>
        <w:pStyle w:val="References"/>
        <w:spacing w:after="0"/>
        <w:ind w:left="0" w:firstLine="0"/>
        <w:jc w:val="both"/>
        <w:rPr>
          <w:b/>
          <w:bCs/>
          <w:sz w:val="24"/>
          <w:szCs w:val="24"/>
          <w:lang w:val="en-US"/>
        </w:rPr>
      </w:pPr>
    </w:p>
    <w:p w14:paraId="3991E4A0" w14:textId="77777777" w:rsidR="00CB2080" w:rsidRPr="00A34F7B" w:rsidRDefault="00CB2080" w:rsidP="002D3E13">
      <w:pPr>
        <w:pStyle w:val="References"/>
        <w:spacing w:after="0"/>
        <w:ind w:left="0" w:firstLine="0"/>
        <w:jc w:val="both"/>
        <w:rPr>
          <w:b/>
          <w:bCs/>
          <w:sz w:val="24"/>
          <w:szCs w:val="24"/>
          <w:lang w:val="en-US"/>
        </w:rPr>
      </w:pPr>
      <w:r w:rsidRPr="00A34F7B">
        <w:rPr>
          <w:b/>
          <w:bCs/>
          <w:sz w:val="24"/>
          <w:szCs w:val="24"/>
          <w:lang w:val="en-US"/>
        </w:rPr>
        <w:t>Electronic Journal</w:t>
      </w:r>
      <w:r w:rsidR="00924FF1">
        <w:rPr>
          <w:b/>
          <w:bCs/>
          <w:sz w:val="24"/>
          <w:szCs w:val="24"/>
          <w:lang w:val="en-US"/>
        </w:rPr>
        <w:t>s</w:t>
      </w:r>
      <w:r w:rsidRPr="00A34F7B">
        <w:rPr>
          <w:b/>
          <w:bCs/>
          <w:sz w:val="24"/>
          <w:szCs w:val="24"/>
          <w:lang w:val="en-US"/>
        </w:rPr>
        <w:t>:</w:t>
      </w:r>
    </w:p>
    <w:p w14:paraId="2CFCA019" w14:textId="77777777" w:rsidR="00A34F7B" w:rsidRDefault="00A34F7B" w:rsidP="002D3E13">
      <w:pPr>
        <w:pStyle w:val="References"/>
        <w:spacing w:after="0"/>
        <w:ind w:left="0" w:firstLine="0"/>
        <w:jc w:val="both"/>
        <w:rPr>
          <w:color w:val="000000"/>
          <w:sz w:val="24"/>
          <w:szCs w:val="24"/>
          <w:shd w:val="clear" w:color="auto" w:fill="FFFFFF"/>
        </w:rPr>
      </w:pPr>
    </w:p>
    <w:p w14:paraId="7296ADFB" w14:textId="77777777" w:rsidR="00CB2080" w:rsidRPr="00CB2080" w:rsidRDefault="00CB2080" w:rsidP="002D3E13">
      <w:pPr>
        <w:pStyle w:val="References"/>
        <w:spacing w:after="0"/>
        <w:ind w:left="567" w:hanging="567"/>
        <w:jc w:val="both"/>
        <w:rPr>
          <w:sz w:val="24"/>
          <w:szCs w:val="24"/>
          <w:lang w:val="en-US"/>
        </w:rPr>
      </w:pPr>
      <w:r w:rsidRPr="00CB2080">
        <w:rPr>
          <w:color w:val="000000"/>
          <w:sz w:val="24"/>
          <w:szCs w:val="24"/>
          <w:shd w:val="clear" w:color="auto" w:fill="FFFFFF"/>
        </w:rPr>
        <w:t>Baniya, S., &amp; Weech, S. (2019). Data and experience design: Negotiating community-oriented digital research with service-learning. </w:t>
      </w:r>
      <w:r w:rsidRPr="00CB2080">
        <w:rPr>
          <w:rStyle w:val="Emphasis"/>
          <w:color w:val="000000"/>
          <w:sz w:val="24"/>
          <w:szCs w:val="24"/>
          <w:shd w:val="clear" w:color="auto" w:fill="FFFFFF"/>
        </w:rPr>
        <w:t>Purdue Journal of Service-Learning and International Engagement</w:t>
      </w:r>
      <w:r w:rsidRPr="00CB2080">
        <w:rPr>
          <w:color w:val="000000"/>
          <w:sz w:val="24"/>
          <w:szCs w:val="24"/>
          <w:shd w:val="clear" w:color="auto" w:fill="FFFFFF"/>
        </w:rPr>
        <w:t>,</w:t>
      </w:r>
      <w:r w:rsidRPr="00CB2080">
        <w:rPr>
          <w:rStyle w:val="Emphasis"/>
          <w:color w:val="000000"/>
          <w:sz w:val="24"/>
          <w:szCs w:val="24"/>
          <w:shd w:val="clear" w:color="auto" w:fill="FFFFFF"/>
        </w:rPr>
        <w:t> 6</w:t>
      </w:r>
      <w:r w:rsidRPr="00CB2080">
        <w:rPr>
          <w:color w:val="000000"/>
          <w:sz w:val="24"/>
          <w:szCs w:val="24"/>
          <w:shd w:val="clear" w:color="auto" w:fill="FFFFFF"/>
        </w:rPr>
        <w:t>(1), 11–16. </w:t>
      </w:r>
      <w:hyperlink r:id="rId9" w:history="1">
        <w:r w:rsidRPr="00CB2080">
          <w:rPr>
            <w:rStyle w:val="Hyperlink"/>
            <w:b/>
            <w:bCs/>
            <w:color w:val="000000"/>
            <w:sz w:val="24"/>
            <w:szCs w:val="24"/>
            <w:shd w:val="clear" w:color="auto" w:fill="FFFFFF"/>
          </w:rPr>
          <w:t>https://doi.org/10.5703/1288284316979</w:t>
        </w:r>
      </w:hyperlink>
    </w:p>
    <w:p w14:paraId="199D5A4A" w14:textId="77777777" w:rsidR="00CB2080" w:rsidRPr="00CB2080" w:rsidRDefault="00CB2080" w:rsidP="002D3E13">
      <w:pPr>
        <w:pStyle w:val="References"/>
        <w:spacing w:after="0"/>
        <w:ind w:left="567" w:hanging="567"/>
        <w:jc w:val="both"/>
        <w:rPr>
          <w:sz w:val="24"/>
          <w:szCs w:val="24"/>
          <w:lang w:val="en-US"/>
        </w:rPr>
      </w:pPr>
    </w:p>
    <w:p w14:paraId="449D9622" w14:textId="77777777" w:rsidR="00CB2080" w:rsidRPr="00CB2080" w:rsidRDefault="00CB2080" w:rsidP="002D3E13">
      <w:pPr>
        <w:pStyle w:val="References"/>
        <w:spacing w:after="0"/>
        <w:ind w:left="567" w:hanging="567"/>
        <w:jc w:val="both"/>
        <w:rPr>
          <w:sz w:val="24"/>
          <w:szCs w:val="24"/>
        </w:rPr>
      </w:pPr>
      <w:r w:rsidRPr="00CB2080">
        <w:rPr>
          <w:color w:val="000000"/>
          <w:sz w:val="24"/>
          <w:szCs w:val="24"/>
          <w:shd w:val="clear" w:color="auto" w:fill="FFFFFF"/>
        </w:rPr>
        <w:t>Denny, H., Nordlof, J., &amp; Salem, L. (2018). "Tell me exactly what it was that I was doing that was so bad": Understanding the needs and expectations of working-class students in writing centers. </w:t>
      </w:r>
      <w:r w:rsidRPr="00CB2080">
        <w:rPr>
          <w:rStyle w:val="Emphasis"/>
          <w:color w:val="000000"/>
          <w:sz w:val="24"/>
          <w:szCs w:val="24"/>
          <w:shd w:val="clear" w:color="auto" w:fill="FFFFFF"/>
        </w:rPr>
        <w:t>Writing Center Journal</w:t>
      </w:r>
      <w:r w:rsidRPr="00CB2080">
        <w:rPr>
          <w:color w:val="000000"/>
          <w:sz w:val="24"/>
          <w:szCs w:val="24"/>
          <w:shd w:val="clear" w:color="auto" w:fill="FFFFFF"/>
        </w:rPr>
        <w:t>,</w:t>
      </w:r>
      <w:r w:rsidRPr="00CB2080">
        <w:rPr>
          <w:rStyle w:val="Emphasis"/>
          <w:color w:val="000000"/>
          <w:sz w:val="24"/>
          <w:szCs w:val="24"/>
          <w:shd w:val="clear" w:color="auto" w:fill="FFFFFF"/>
        </w:rPr>
        <w:t> 37</w:t>
      </w:r>
      <w:r w:rsidRPr="00CB2080">
        <w:rPr>
          <w:color w:val="000000"/>
          <w:sz w:val="24"/>
          <w:szCs w:val="24"/>
          <w:shd w:val="clear" w:color="auto" w:fill="FFFFFF"/>
        </w:rPr>
        <w:t>(1), 67–98. </w:t>
      </w:r>
      <w:hyperlink r:id="rId10" w:history="1">
        <w:r w:rsidRPr="00CB2080">
          <w:rPr>
            <w:rStyle w:val="Hyperlink"/>
            <w:b/>
            <w:bCs/>
            <w:color w:val="000000"/>
            <w:sz w:val="24"/>
            <w:szCs w:val="24"/>
            <w:shd w:val="clear" w:color="auto" w:fill="FFFFFF"/>
          </w:rPr>
          <w:t>https://www.jstor.org/stable/26537363</w:t>
        </w:r>
      </w:hyperlink>
    </w:p>
    <w:p w14:paraId="6C957A9A" w14:textId="77777777" w:rsidR="00CB2080" w:rsidRDefault="00CB2080" w:rsidP="002D3E13">
      <w:pPr>
        <w:pStyle w:val="References"/>
        <w:spacing w:after="0"/>
        <w:ind w:left="567" w:hanging="567"/>
        <w:jc w:val="both"/>
        <w:rPr>
          <w:sz w:val="24"/>
          <w:szCs w:val="24"/>
          <w:lang w:val="en-US"/>
        </w:rPr>
      </w:pPr>
    </w:p>
    <w:p w14:paraId="3D8D677F" w14:textId="77777777" w:rsidR="00C26242" w:rsidRPr="00A34F7B" w:rsidRDefault="00C26242" w:rsidP="002D3E13">
      <w:pPr>
        <w:pStyle w:val="References"/>
        <w:spacing w:after="0"/>
        <w:ind w:left="0" w:firstLine="0"/>
        <w:jc w:val="both"/>
        <w:rPr>
          <w:b/>
          <w:bCs/>
          <w:sz w:val="24"/>
          <w:szCs w:val="24"/>
          <w:lang w:val="en-US"/>
        </w:rPr>
      </w:pPr>
      <w:r w:rsidRPr="00A34F7B">
        <w:rPr>
          <w:b/>
          <w:bCs/>
          <w:sz w:val="24"/>
          <w:szCs w:val="24"/>
          <w:lang w:val="en-US"/>
        </w:rPr>
        <w:t>Book</w:t>
      </w:r>
      <w:r w:rsidR="00924FF1">
        <w:rPr>
          <w:b/>
          <w:bCs/>
          <w:sz w:val="24"/>
          <w:szCs w:val="24"/>
          <w:lang w:val="en-US"/>
        </w:rPr>
        <w:t>s</w:t>
      </w:r>
      <w:r w:rsidRPr="00A34F7B">
        <w:rPr>
          <w:b/>
          <w:bCs/>
          <w:sz w:val="24"/>
          <w:szCs w:val="24"/>
          <w:lang w:val="en-US"/>
        </w:rPr>
        <w:t>:</w:t>
      </w:r>
    </w:p>
    <w:p w14:paraId="74C84F38" w14:textId="77777777" w:rsidR="00A34F7B" w:rsidRDefault="00A34F7B" w:rsidP="002D3E13">
      <w:pPr>
        <w:pStyle w:val="References"/>
        <w:spacing w:after="0"/>
        <w:ind w:left="0" w:firstLine="0"/>
        <w:jc w:val="both"/>
        <w:rPr>
          <w:color w:val="000000"/>
          <w:sz w:val="24"/>
          <w:szCs w:val="24"/>
          <w:shd w:val="clear" w:color="auto" w:fill="FFFFFF"/>
        </w:rPr>
      </w:pPr>
    </w:p>
    <w:p w14:paraId="4394209D" w14:textId="77777777" w:rsidR="00C26242" w:rsidRPr="00682831" w:rsidRDefault="00C26242" w:rsidP="002D3E13">
      <w:pPr>
        <w:pStyle w:val="References"/>
        <w:spacing w:after="0"/>
        <w:ind w:left="567" w:hanging="567"/>
        <w:jc w:val="both"/>
        <w:rPr>
          <w:sz w:val="24"/>
          <w:szCs w:val="24"/>
          <w:lang w:val="en-US"/>
        </w:rPr>
      </w:pPr>
      <w:r w:rsidRPr="00682831">
        <w:rPr>
          <w:color w:val="000000"/>
          <w:sz w:val="24"/>
          <w:szCs w:val="24"/>
          <w:shd w:val="clear" w:color="auto" w:fill="FFFFFF"/>
        </w:rPr>
        <w:t>Stoneman, R. (2008). </w:t>
      </w:r>
      <w:r w:rsidRPr="00682831">
        <w:rPr>
          <w:rStyle w:val="Emphasis"/>
          <w:color w:val="000000"/>
          <w:sz w:val="24"/>
          <w:szCs w:val="24"/>
          <w:shd w:val="clear" w:color="auto" w:fill="FFFFFF"/>
        </w:rPr>
        <w:t>Alexander the Great: A life in legend</w:t>
      </w:r>
      <w:r w:rsidRPr="00682831">
        <w:rPr>
          <w:color w:val="000000"/>
          <w:sz w:val="24"/>
          <w:szCs w:val="24"/>
          <w:shd w:val="clear" w:color="auto" w:fill="FFFFFF"/>
        </w:rPr>
        <w:t>. Yale University Press.</w:t>
      </w:r>
    </w:p>
    <w:p w14:paraId="24B3F7E3" w14:textId="77777777" w:rsidR="00C26242" w:rsidRPr="00682831" w:rsidRDefault="00C26242" w:rsidP="002D3E13">
      <w:pPr>
        <w:pStyle w:val="References"/>
        <w:spacing w:after="0"/>
        <w:ind w:left="567" w:hanging="567"/>
        <w:jc w:val="both"/>
        <w:rPr>
          <w:sz w:val="24"/>
          <w:szCs w:val="24"/>
          <w:lang w:val="en-US"/>
        </w:rPr>
      </w:pPr>
    </w:p>
    <w:p w14:paraId="27397291" w14:textId="77777777" w:rsidR="00C26242" w:rsidRPr="00682831" w:rsidRDefault="00682831" w:rsidP="002D3E13">
      <w:pPr>
        <w:pStyle w:val="References"/>
        <w:spacing w:after="0"/>
        <w:ind w:left="567" w:hanging="567"/>
        <w:jc w:val="both"/>
        <w:rPr>
          <w:color w:val="000000"/>
          <w:sz w:val="24"/>
          <w:szCs w:val="24"/>
          <w:shd w:val="clear" w:color="auto" w:fill="FFFFFF"/>
        </w:rPr>
      </w:pPr>
      <w:r w:rsidRPr="00682831">
        <w:rPr>
          <w:color w:val="000000"/>
          <w:sz w:val="24"/>
          <w:szCs w:val="24"/>
          <w:shd w:val="clear" w:color="auto" w:fill="FFFFFF"/>
        </w:rPr>
        <w:t>Belcher, W. (2019). </w:t>
      </w:r>
      <w:r w:rsidRPr="00682831">
        <w:rPr>
          <w:rStyle w:val="Emphasis"/>
          <w:color w:val="000000"/>
          <w:sz w:val="24"/>
          <w:szCs w:val="24"/>
          <w:shd w:val="clear" w:color="auto" w:fill="FFFFFF"/>
        </w:rPr>
        <w:t>Writing your journal article in twelve weeks: A guide to academic publishing success</w:t>
      </w:r>
      <w:r w:rsidRPr="00682831">
        <w:rPr>
          <w:color w:val="000000"/>
          <w:sz w:val="24"/>
          <w:szCs w:val="24"/>
          <w:shd w:val="clear" w:color="auto" w:fill="FFFFFF"/>
        </w:rPr>
        <w:t> (2nd ed.). University of Chicago Press.</w:t>
      </w:r>
    </w:p>
    <w:p w14:paraId="61ECF9DE" w14:textId="77777777" w:rsidR="00682831" w:rsidRDefault="00682831" w:rsidP="002D3E13">
      <w:pPr>
        <w:pStyle w:val="References"/>
        <w:spacing w:after="0"/>
        <w:ind w:left="567" w:hanging="567"/>
        <w:jc w:val="both"/>
        <w:rPr>
          <w:sz w:val="24"/>
          <w:szCs w:val="24"/>
          <w:lang w:val="en-US"/>
        </w:rPr>
      </w:pPr>
    </w:p>
    <w:p w14:paraId="5B3AA7A4" w14:textId="77777777" w:rsidR="00C60811" w:rsidRPr="00C60811" w:rsidRDefault="00C60811" w:rsidP="002D3E13">
      <w:pPr>
        <w:pStyle w:val="References"/>
        <w:spacing w:after="0"/>
        <w:ind w:left="567" w:hanging="567"/>
        <w:jc w:val="both"/>
        <w:rPr>
          <w:sz w:val="24"/>
          <w:szCs w:val="24"/>
          <w:lang w:val="en-US"/>
        </w:rPr>
      </w:pPr>
      <w:r w:rsidRPr="00C60811">
        <w:rPr>
          <w:sz w:val="24"/>
          <w:szCs w:val="24"/>
          <w:lang w:val="en-US"/>
        </w:rPr>
        <w:t xml:space="preserve">Fraser, C. (2017). </w:t>
      </w:r>
      <w:r w:rsidRPr="00C60811">
        <w:rPr>
          <w:i/>
          <w:iCs/>
          <w:sz w:val="24"/>
          <w:szCs w:val="24"/>
          <w:lang w:val="en-US"/>
        </w:rPr>
        <w:t>Prairie fires: The American dreams of Laura Ingalls Wilder</w:t>
      </w:r>
      <w:r w:rsidRPr="00C60811">
        <w:rPr>
          <w:sz w:val="24"/>
          <w:szCs w:val="24"/>
          <w:lang w:val="en-US"/>
        </w:rPr>
        <w:t>.</w:t>
      </w:r>
    </w:p>
    <w:p w14:paraId="743E314A" w14:textId="77777777" w:rsidR="00C60811" w:rsidRDefault="00C60811" w:rsidP="002D3E13">
      <w:pPr>
        <w:pStyle w:val="References"/>
        <w:spacing w:after="0"/>
        <w:ind w:left="567" w:hanging="567"/>
        <w:jc w:val="both"/>
        <w:rPr>
          <w:sz w:val="24"/>
          <w:szCs w:val="24"/>
          <w:lang w:val="en-US"/>
        </w:rPr>
      </w:pPr>
      <w:r w:rsidRPr="00C60811">
        <w:rPr>
          <w:sz w:val="24"/>
          <w:szCs w:val="24"/>
          <w:lang w:val="en-US"/>
        </w:rPr>
        <w:t>Metropolitan Books.</w:t>
      </w:r>
    </w:p>
    <w:p w14:paraId="10F5E79C" w14:textId="77777777" w:rsidR="00C60811" w:rsidRDefault="00C60811" w:rsidP="002D3E13">
      <w:pPr>
        <w:pStyle w:val="References"/>
        <w:spacing w:after="0"/>
        <w:ind w:left="567" w:hanging="567"/>
        <w:jc w:val="both"/>
        <w:rPr>
          <w:sz w:val="24"/>
          <w:szCs w:val="24"/>
          <w:lang w:val="en-US"/>
        </w:rPr>
      </w:pPr>
    </w:p>
    <w:p w14:paraId="44C30B96" w14:textId="77777777" w:rsidR="00C60811" w:rsidRDefault="00C60811" w:rsidP="002D3E13">
      <w:pPr>
        <w:pStyle w:val="References"/>
        <w:spacing w:after="0"/>
        <w:ind w:left="567" w:hanging="567"/>
        <w:jc w:val="both"/>
        <w:rPr>
          <w:sz w:val="24"/>
          <w:szCs w:val="24"/>
          <w:lang w:val="en-US"/>
        </w:rPr>
      </w:pPr>
      <w:r w:rsidRPr="00C60811">
        <w:rPr>
          <w:sz w:val="24"/>
          <w:szCs w:val="24"/>
          <w:lang w:val="en-US"/>
        </w:rPr>
        <w:t xml:space="preserve">Melendy, R., &amp; Kincaid, C. (Eds.). (2018). </w:t>
      </w:r>
      <w:r w:rsidRPr="00C60811">
        <w:rPr>
          <w:i/>
          <w:iCs/>
          <w:sz w:val="24"/>
          <w:szCs w:val="24"/>
          <w:lang w:val="en-US"/>
        </w:rPr>
        <w:t>Birth order and personality</w:t>
      </w:r>
      <w:r w:rsidRPr="00C60811">
        <w:rPr>
          <w:sz w:val="24"/>
          <w:szCs w:val="24"/>
          <w:lang w:val="en-US"/>
        </w:rPr>
        <w:t>. Doubleday.</w:t>
      </w:r>
    </w:p>
    <w:p w14:paraId="7C5259AF" w14:textId="77777777" w:rsidR="002D3E13" w:rsidRDefault="002D3E13" w:rsidP="002D3E13">
      <w:pPr>
        <w:pStyle w:val="References"/>
        <w:spacing w:after="0"/>
        <w:ind w:left="0" w:firstLine="0"/>
        <w:jc w:val="both"/>
        <w:rPr>
          <w:sz w:val="24"/>
          <w:szCs w:val="24"/>
          <w:lang w:val="en-US"/>
        </w:rPr>
      </w:pPr>
    </w:p>
    <w:p w14:paraId="1B73AC13" w14:textId="77777777" w:rsidR="002D3E13" w:rsidRDefault="002D3E13" w:rsidP="002D3E13">
      <w:pPr>
        <w:pStyle w:val="References"/>
        <w:spacing w:after="0"/>
        <w:ind w:left="0" w:firstLine="0"/>
        <w:jc w:val="both"/>
        <w:rPr>
          <w:sz w:val="24"/>
          <w:szCs w:val="24"/>
          <w:lang w:val="en-US"/>
        </w:rPr>
      </w:pPr>
    </w:p>
    <w:p w14:paraId="099E9D27" w14:textId="77777777" w:rsidR="002D3E13" w:rsidRDefault="002D3E13" w:rsidP="002D3E13">
      <w:pPr>
        <w:pStyle w:val="References"/>
        <w:spacing w:after="0"/>
        <w:ind w:left="0" w:firstLine="0"/>
        <w:jc w:val="both"/>
        <w:rPr>
          <w:b/>
          <w:bCs/>
          <w:sz w:val="24"/>
          <w:szCs w:val="24"/>
          <w:lang w:val="en-US"/>
        </w:rPr>
      </w:pPr>
    </w:p>
    <w:p w14:paraId="3D1FE901" w14:textId="77777777" w:rsidR="00CB2080" w:rsidRPr="00A34F7B" w:rsidRDefault="00CB2080" w:rsidP="002D3E13">
      <w:pPr>
        <w:pStyle w:val="References"/>
        <w:spacing w:after="0"/>
        <w:ind w:left="0" w:firstLine="0"/>
        <w:jc w:val="both"/>
        <w:rPr>
          <w:b/>
          <w:bCs/>
          <w:sz w:val="24"/>
          <w:szCs w:val="24"/>
          <w:lang w:val="en-US"/>
        </w:rPr>
      </w:pPr>
      <w:r w:rsidRPr="00A34F7B">
        <w:rPr>
          <w:b/>
          <w:bCs/>
          <w:sz w:val="24"/>
          <w:szCs w:val="24"/>
          <w:lang w:val="en-US"/>
        </w:rPr>
        <w:lastRenderedPageBreak/>
        <w:t>Magazine</w:t>
      </w:r>
      <w:r w:rsidR="00924FF1">
        <w:rPr>
          <w:b/>
          <w:bCs/>
          <w:sz w:val="24"/>
          <w:szCs w:val="24"/>
          <w:lang w:val="en-US"/>
        </w:rPr>
        <w:t>s</w:t>
      </w:r>
      <w:r w:rsidRPr="00A34F7B">
        <w:rPr>
          <w:b/>
          <w:bCs/>
          <w:sz w:val="24"/>
          <w:szCs w:val="24"/>
          <w:lang w:val="en-US"/>
        </w:rPr>
        <w:t>:</w:t>
      </w:r>
    </w:p>
    <w:p w14:paraId="0C3A8DFA" w14:textId="77777777" w:rsidR="00A34F7B" w:rsidRDefault="00A34F7B" w:rsidP="002D3E13">
      <w:pPr>
        <w:pStyle w:val="References"/>
        <w:spacing w:after="0"/>
        <w:ind w:left="0" w:firstLine="0"/>
        <w:jc w:val="both"/>
        <w:rPr>
          <w:color w:val="000000"/>
          <w:sz w:val="24"/>
          <w:szCs w:val="24"/>
          <w:shd w:val="clear" w:color="auto" w:fill="FFFFFF"/>
        </w:rPr>
      </w:pPr>
    </w:p>
    <w:p w14:paraId="3D6575A7" w14:textId="77777777" w:rsidR="00CB2080" w:rsidRPr="00CB2080" w:rsidRDefault="00CB2080" w:rsidP="002D3E13">
      <w:pPr>
        <w:pStyle w:val="References"/>
        <w:spacing w:after="0"/>
        <w:ind w:left="567" w:hanging="567"/>
        <w:jc w:val="both"/>
        <w:rPr>
          <w:sz w:val="24"/>
          <w:szCs w:val="24"/>
          <w:lang w:val="en-US"/>
        </w:rPr>
      </w:pPr>
      <w:r w:rsidRPr="00CB2080">
        <w:rPr>
          <w:color w:val="000000"/>
          <w:sz w:val="24"/>
          <w:szCs w:val="24"/>
          <w:shd w:val="clear" w:color="auto" w:fill="FFFFFF"/>
        </w:rPr>
        <w:t>Peterzell, J. (1990, April). Better late than never. </w:t>
      </w:r>
      <w:r w:rsidRPr="00CB2080">
        <w:rPr>
          <w:rStyle w:val="Emphasis"/>
          <w:color w:val="000000"/>
          <w:sz w:val="24"/>
          <w:szCs w:val="24"/>
          <w:shd w:val="clear" w:color="auto" w:fill="FFFFFF"/>
        </w:rPr>
        <w:t>Time, 135</w:t>
      </w:r>
      <w:r w:rsidRPr="00CB2080">
        <w:rPr>
          <w:color w:val="000000"/>
          <w:sz w:val="24"/>
          <w:szCs w:val="24"/>
          <w:shd w:val="clear" w:color="auto" w:fill="FFFFFF"/>
        </w:rPr>
        <w:t>(17), 20–21.</w:t>
      </w:r>
    </w:p>
    <w:p w14:paraId="785F6C98" w14:textId="77777777" w:rsidR="00CB2080" w:rsidRDefault="00CB2080" w:rsidP="002D3E13">
      <w:pPr>
        <w:pStyle w:val="References"/>
        <w:spacing w:after="0"/>
        <w:ind w:left="0" w:firstLine="0"/>
        <w:jc w:val="both"/>
        <w:rPr>
          <w:sz w:val="24"/>
          <w:szCs w:val="24"/>
          <w:lang w:val="en-US"/>
        </w:rPr>
      </w:pPr>
    </w:p>
    <w:p w14:paraId="7FD5F6C1" w14:textId="77777777" w:rsidR="00FD41C2" w:rsidRDefault="00FD41C2" w:rsidP="002D3E13">
      <w:pPr>
        <w:pStyle w:val="References"/>
        <w:spacing w:after="0"/>
        <w:ind w:left="0" w:firstLine="0"/>
        <w:jc w:val="both"/>
        <w:rPr>
          <w:b/>
          <w:bCs/>
          <w:sz w:val="24"/>
          <w:szCs w:val="24"/>
          <w:lang w:val="en-US"/>
        </w:rPr>
      </w:pPr>
    </w:p>
    <w:p w14:paraId="4E684DC3" w14:textId="77777777" w:rsidR="00CB2080" w:rsidRPr="00A34F7B" w:rsidRDefault="00C26242" w:rsidP="002D3E13">
      <w:pPr>
        <w:pStyle w:val="References"/>
        <w:spacing w:after="0"/>
        <w:ind w:left="0" w:firstLine="0"/>
        <w:jc w:val="both"/>
        <w:rPr>
          <w:b/>
          <w:bCs/>
          <w:sz w:val="24"/>
          <w:szCs w:val="24"/>
          <w:lang w:val="en-US"/>
        </w:rPr>
      </w:pPr>
      <w:r w:rsidRPr="00A34F7B">
        <w:rPr>
          <w:b/>
          <w:bCs/>
          <w:sz w:val="24"/>
          <w:szCs w:val="24"/>
          <w:lang w:val="en-US"/>
        </w:rPr>
        <w:t>Newspaper</w:t>
      </w:r>
      <w:r w:rsidR="00A34F7B" w:rsidRPr="00A34F7B">
        <w:rPr>
          <w:b/>
          <w:bCs/>
          <w:sz w:val="24"/>
          <w:szCs w:val="24"/>
          <w:lang w:val="en-US"/>
        </w:rPr>
        <w:t>s</w:t>
      </w:r>
      <w:r w:rsidRPr="00A34F7B">
        <w:rPr>
          <w:b/>
          <w:bCs/>
          <w:sz w:val="24"/>
          <w:szCs w:val="24"/>
          <w:lang w:val="en-US"/>
        </w:rPr>
        <w:t>:</w:t>
      </w:r>
    </w:p>
    <w:p w14:paraId="127C113A" w14:textId="77777777" w:rsidR="00A34F7B" w:rsidRDefault="00A34F7B" w:rsidP="002D3E13">
      <w:pPr>
        <w:pStyle w:val="References"/>
        <w:spacing w:after="0"/>
        <w:ind w:left="0" w:firstLine="0"/>
        <w:jc w:val="both"/>
        <w:rPr>
          <w:color w:val="000000"/>
          <w:sz w:val="24"/>
          <w:szCs w:val="24"/>
          <w:shd w:val="clear" w:color="auto" w:fill="FFFFFF"/>
        </w:rPr>
      </w:pPr>
    </w:p>
    <w:p w14:paraId="3CAD9A50" w14:textId="77777777" w:rsidR="00C26242" w:rsidRPr="00C26242" w:rsidRDefault="00C26242" w:rsidP="002D3E13">
      <w:pPr>
        <w:pStyle w:val="References"/>
        <w:spacing w:after="0"/>
        <w:ind w:left="567" w:hanging="567"/>
        <w:jc w:val="both"/>
        <w:rPr>
          <w:sz w:val="24"/>
          <w:szCs w:val="24"/>
          <w:lang w:val="en-US"/>
        </w:rPr>
      </w:pPr>
      <w:r w:rsidRPr="00C26242">
        <w:rPr>
          <w:color w:val="000000"/>
          <w:sz w:val="24"/>
          <w:szCs w:val="24"/>
          <w:shd w:val="clear" w:color="auto" w:fill="FFFFFF"/>
        </w:rPr>
        <w:t>Schultz, S. (2005, December 28). Calls made to strengthen state energy policies. </w:t>
      </w:r>
      <w:r w:rsidRPr="00C26242">
        <w:rPr>
          <w:rStyle w:val="Emphasis"/>
          <w:color w:val="000000"/>
          <w:sz w:val="24"/>
          <w:szCs w:val="24"/>
          <w:shd w:val="clear" w:color="auto" w:fill="FFFFFF"/>
        </w:rPr>
        <w:t>The Country Today</w:t>
      </w:r>
      <w:r w:rsidRPr="00C26242">
        <w:rPr>
          <w:color w:val="000000"/>
          <w:sz w:val="24"/>
          <w:szCs w:val="24"/>
          <w:shd w:val="clear" w:color="auto" w:fill="FFFFFF"/>
        </w:rPr>
        <w:t>, 1A, 2A.</w:t>
      </w:r>
    </w:p>
    <w:p w14:paraId="6B05CA66" w14:textId="77777777" w:rsidR="00B17BCC" w:rsidRPr="003C5B38" w:rsidRDefault="00B17BCC" w:rsidP="002D3E13">
      <w:pPr>
        <w:spacing w:after="0" w:line="240" w:lineRule="auto"/>
        <w:rPr>
          <w:rFonts w:ascii="Times New Roman" w:hAnsi="Times New Roman" w:cs="Times New Roman"/>
          <w:color w:val="000000"/>
          <w:sz w:val="24"/>
        </w:rPr>
      </w:pPr>
    </w:p>
    <w:sectPr w:rsidR="00B17BCC" w:rsidRPr="003C5B38" w:rsidSect="002D3E13">
      <w:headerReference w:type="even" r:id="rId11"/>
      <w:headerReference w:type="default" r:id="rId12"/>
      <w:footerReference w:type="even" r:id="rId13"/>
      <w:footerReference w:type="default" r:id="rId14"/>
      <w:type w:val="continuous"/>
      <w:pgSz w:w="11907" w:h="16840" w:code="9"/>
      <w:pgMar w:top="1440" w:right="1440" w:bottom="1440" w:left="1440" w:header="72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6CFF" w14:textId="77777777" w:rsidR="00CF678D" w:rsidRDefault="00CF678D" w:rsidP="00C81C56">
      <w:pPr>
        <w:spacing w:after="0" w:line="240" w:lineRule="auto"/>
      </w:pPr>
      <w:r>
        <w:separator/>
      </w:r>
    </w:p>
  </w:endnote>
  <w:endnote w:type="continuationSeparator" w:id="0">
    <w:p w14:paraId="21EDD20B" w14:textId="77777777" w:rsidR="00CF678D" w:rsidRDefault="00CF678D" w:rsidP="00C8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177D" w14:textId="77777777" w:rsidR="00777E97" w:rsidRPr="00A674E2" w:rsidRDefault="00777E97" w:rsidP="00A674E2">
    <w:pPr>
      <w:tabs>
        <w:tab w:val="left" w:pos="6480"/>
      </w:tabs>
      <w:rPr>
        <w:rFonts w:ascii="Times New Roman" w:hAnsi="Times New Roman" w:cs="Times New Roman"/>
        <w:color w:val="000000"/>
      </w:rPr>
    </w:pPr>
    <w:r w:rsidRPr="00A674E2">
      <w:rPr>
        <w:rFonts w:ascii="Times New Roman" w:hAnsi="Times New Roman" w:cs="Times New Roman"/>
        <w:sz w:val="20"/>
      </w:rPr>
      <w:fldChar w:fldCharType="begin"/>
    </w:r>
    <w:r w:rsidRPr="00A674E2">
      <w:rPr>
        <w:rFonts w:ascii="Times New Roman" w:hAnsi="Times New Roman" w:cs="Times New Roman"/>
        <w:sz w:val="20"/>
      </w:rPr>
      <w:instrText>PAGE</w:instrText>
    </w:r>
    <w:r w:rsidRPr="00A674E2">
      <w:rPr>
        <w:rFonts w:ascii="Times New Roman" w:hAnsi="Times New Roman" w:cs="Times New Roman"/>
        <w:sz w:val="20"/>
      </w:rPr>
      <w:fldChar w:fldCharType="separate"/>
    </w:r>
    <w:r w:rsidR="00F278F8">
      <w:rPr>
        <w:rFonts w:ascii="Times New Roman" w:hAnsi="Times New Roman" w:cs="Times New Roman"/>
        <w:noProof/>
        <w:sz w:val="20"/>
      </w:rPr>
      <w:t>2</w:t>
    </w:r>
    <w:r w:rsidRPr="00A674E2">
      <w:rPr>
        <w:rFonts w:ascii="Times New Roman" w:hAnsi="Times New Roman" w:cs="Times New Roman"/>
        <w:sz w:val="20"/>
      </w:rPr>
      <w:fldChar w:fldCharType="end"/>
    </w:r>
    <w:r w:rsidR="00A674E2">
      <w:rPr>
        <w:rFonts w:ascii="Times New Roman" w:hAnsi="Times New Roman" w:cs="Times New Roman"/>
        <w:sz w:val="20"/>
      </w:rPr>
      <w:tab/>
    </w:r>
    <w:r w:rsidR="00A674E2" w:rsidRPr="00A674E2">
      <w:rPr>
        <w:rFonts w:ascii="Times New Roman" w:hAnsi="Times New Roman" w:cs="Times New Roman"/>
        <w:sz w:val="20"/>
      </w:rPr>
      <w:t>https://doi.org/</w:t>
    </w:r>
    <w:r w:rsidR="00382B81">
      <w:rPr>
        <w:rFonts w:ascii="Times New Roman" w:hAnsi="Times New Roman" w:cs="Times New Roman"/>
        <w:sz w:val="20"/>
      </w:rPr>
      <w:t>.............</w:t>
    </w:r>
    <w:r w:rsidR="00A674E2" w:rsidRPr="00A674E2">
      <w:rPr>
        <w:rFonts w:ascii="Times New Roman" w:hAnsi="Times New Roman" w:cs="Times New Roman"/>
        <w:sz w:val="20"/>
      </w:rPr>
      <w:t>/</w:t>
    </w:r>
    <w:r w:rsidR="00F03E8E">
      <w:rPr>
        <w:rFonts w:ascii="Times New Roman" w:hAnsi="Times New Roman" w:cs="Times New Roman"/>
        <w:sz w:val="20"/>
      </w:rPr>
      <w:t>ija</w:t>
    </w:r>
    <w:r w:rsidR="00A674E2" w:rsidRPr="00A674E2">
      <w:rPr>
        <w:rFonts w:ascii="Times New Roman" w:hAnsi="Times New Roman" w:cs="Times New Roman"/>
        <w:sz w:val="20"/>
      </w:rPr>
      <w:t>eb.xxx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77A5" w14:textId="40729D69" w:rsidR="00777E97" w:rsidRPr="002D3E13" w:rsidRDefault="002D3E13" w:rsidP="002D3E13">
    <w:pPr>
      <w:pStyle w:val="Footer"/>
      <w:tabs>
        <w:tab w:val="clear" w:pos="9360"/>
        <w:tab w:val="right" w:pos="8931"/>
      </w:tabs>
      <w:rPr>
        <w:rFonts w:ascii="Times New Roman" w:hAnsi="Times New Roman"/>
        <w:sz w:val="20"/>
      </w:rPr>
    </w:pPr>
    <w:r w:rsidRPr="002D3E13">
      <w:rPr>
        <w:rFonts w:ascii="Times New Roman" w:hAnsi="Times New Roman"/>
        <w:sz w:val="20"/>
      </w:rPr>
      <w:tab/>
    </w:r>
    <w:r w:rsidRPr="002D3E13">
      <w:rPr>
        <w:rFonts w:ascii="Times New Roman" w:hAnsi="Times New Roman"/>
        <w:sz w:val="20"/>
      </w:rPr>
      <w:tab/>
    </w:r>
    <w:r w:rsidRPr="002D3E13">
      <w:rPr>
        <w:rFonts w:ascii="Times New Roman" w:hAnsi="Times New Roman"/>
        <w:sz w:val="20"/>
      </w:rPr>
      <w:fldChar w:fldCharType="begin"/>
    </w:r>
    <w:r w:rsidRPr="002D3E13">
      <w:rPr>
        <w:rFonts w:ascii="Times New Roman" w:hAnsi="Times New Roman"/>
        <w:sz w:val="20"/>
      </w:rPr>
      <w:instrText xml:space="preserve"> PAGE   \* MERGEFORMAT </w:instrText>
    </w:r>
    <w:r w:rsidRPr="002D3E13">
      <w:rPr>
        <w:rFonts w:ascii="Times New Roman" w:hAnsi="Times New Roman"/>
        <w:sz w:val="20"/>
      </w:rPr>
      <w:fldChar w:fldCharType="separate"/>
    </w:r>
    <w:r w:rsidRPr="002D3E13">
      <w:rPr>
        <w:rFonts w:ascii="Times New Roman" w:hAnsi="Times New Roman"/>
        <w:sz w:val="20"/>
      </w:rPr>
      <w:t>1</w:t>
    </w:r>
    <w:r w:rsidRPr="002D3E13">
      <w:rPr>
        <w:rFonts w:ascii="Times New Roman" w:hAnsi="Times New Roman"/>
        <w:sz w:val="20"/>
      </w:rPr>
      <w:t>7</w:t>
    </w:r>
    <w:r w:rsidRPr="002D3E13">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1A05" w14:textId="77777777" w:rsidR="00CF678D" w:rsidRDefault="00CF678D" w:rsidP="00C81C56">
      <w:pPr>
        <w:spacing w:after="0" w:line="240" w:lineRule="auto"/>
      </w:pPr>
      <w:r>
        <w:separator/>
      </w:r>
    </w:p>
  </w:footnote>
  <w:footnote w:type="continuationSeparator" w:id="0">
    <w:p w14:paraId="0049AEF7" w14:textId="77777777" w:rsidR="00CF678D" w:rsidRDefault="00CF678D" w:rsidP="00C8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0B99" w14:textId="77777777" w:rsidR="00A674E2" w:rsidRPr="00A674E2" w:rsidRDefault="009D16DC">
    <w:pPr>
      <w:pStyle w:val="Header"/>
      <w:rPr>
        <w:rFonts w:ascii="Times New Roman" w:hAnsi="Times New Roman"/>
        <w:sz w:val="20"/>
        <w:lang w:val="en-US"/>
      </w:rPr>
    </w:pPr>
    <w:r>
      <w:rPr>
        <w:rFonts w:ascii="Times New Roman" w:hAnsi="Times New Roman"/>
        <w:sz w:val="20"/>
        <w:lang w:val="en-US"/>
      </w:rPr>
      <w:t>Title</w:t>
    </w:r>
    <w:r w:rsidR="00A674E2" w:rsidRPr="00A674E2">
      <w:rPr>
        <w:rFonts w:ascii="Times New Roman" w:hAnsi="Times New Roman"/>
        <w:sz w:val="20"/>
        <w:lang w:val="en-US"/>
      </w:rPr>
      <w:t xml:space="preserve"> </w:t>
    </w:r>
    <w:r w:rsidR="00A674E2">
      <w:rPr>
        <w:rFonts w:ascii="Times New Roman" w:hAnsi="Times New Roman"/>
        <w:sz w:val="20"/>
        <w:lang w:val="en-US"/>
      </w:rPr>
      <w:tab/>
    </w:r>
    <w:r w:rsidR="00A674E2">
      <w:rPr>
        <w:rFonts w:ascii="Times New Roman" w:hAnsi="Times New Roman"/>
        <w:sz w:val="20"/>
        <w:lang w:val="en-US"/>
      </w:rPr>
      <w:tab/>
    </w:r>
    <w:r>
      <w:rPr>
        <w:rFonts w:ascii="Times New Roman" w:hAnsi="Times New Roman"/>
        <w:sz w:val="20"/>
        <w:lang w:val="en-US"/>
      </w:rP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E5CA" w14:textId="64F211BC" w:rsidR="00A674E2" w:rsidRPr="002D3E13" w:rsidRDefault="002D3E13" w:rsidP="002D3E13">
    <w:pPr>
      <w:pStyle w:val="NormalWeb"/>
      <w:spacing w:after="0"/>
      <w:rPr>
        <w:i/>
        <w:iCs/>
        <w:color w:val="000000"/>
        <w:sz w:val="20"/>
        <w:szCs w:val="20"/>
      </w:rPr>
    </w:pPr>
    <w:r w:rsidRPr="0059636C">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C8A"/>
    <w:multiLevelType w:val="hybridMultilevel"/>
    <w:tmpl w:val="6EFEA29A"/>
    <w:lvl w:ilvl="0" w:tplc="FDC06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1569"/>
    <w:multiLevelType w:val="multilevel"/>
    <w:tmpl w:val="2808120A"/>
    <w:lvl w:ilvl="0">
      <w:start w:val="1"/>
      <w:numFmt w:val="decimal"/>
      <w:lvlText w:val="%1."/>
      <w:lvlJc w:val="left"/>
      <w:pPr>
        <w:tabs>
          <w:tab w:val="decimal" w:pos="288"/>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D03BB"/>
    <w:multiLevelType w:val="multilevel"/>
    <w:tmpl w:val="78640866"/>
    <w:lvl w:ilvl="0">
      <w:start w:val="1"/>
      <w:numFmt w:val="decimal"/>
      <w:lvlText w:val="%1."/>
      <w:lvlJc w:val="left"/>
      <w:pPr>
        <w:tabs>
          <w:tab w:val="decimal" w:pos="360"/>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718B5"/>
    <w:multiLevelType w:val="hybridMultilevel"/>
    <w:tmpl w:val="C088B218"/>
    <w:lvl w:ilvl="0" w:tplc="F8009926">
      <w:start w:val="1"/>
      <w:numFmt w:val="lowerLetter"/>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8544D72"/>
    <w:multiLevelType w:val="multilevel"/>
    <w:tmpl w:val="94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FD7"/>
    <w:multiLevelType w:val="multilevel"/>
    <w:tmpl w:val="FB661696"/>
    <w:lvl w:ilvl="0">
      <w:start w:val="5"/>
      <w:numFmt w:val="upperLetter"/>
      <w:lvlText w:val="%1."/>
      <w:lvlJc w:val="left"/>
      <w:pPr>
        <w:tabs>
          <w:tab w:val="decimal" w:pos="720"/>
        </w:tabs>
        <w:ind w:left="720"/>
      </w:pPr>
      <w:rPr>
        <w:rFonts w:ascii="Times New Roman" w:hAnsi="Times New Roman"/>
        <w:b/>
        <w:strike w:val="0"/>
        <w:color w:val="000000"/>
        <w:spacing w:val="2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17E27"/>
    <w:multiLevelType w:val="multilevel"/>
    <w:tmpl w:val="CAE8BC80"/>
    <w:lvl w:ilvl="0">
      <w:start w:val="1"/>
      <w:numFmt w:val="upperLetter"/>
      <w:lvlText w:val="%1."/>
      <w:lvlJc w:val="left"/>
      <w:pPr>
        <w:tabs>
          <w:tab w:val="decimal" w:pos="720"/>
        </w:tabs>
        <w:ind w:left="720"/>
      </w:pPr>
      <w:rPr>
        <w:rFonts w:ascii="Times New Roman" w:hAnsi="Times New Roman"/>
        <w:b/>
        <w:strike w:val="0"/>
        <w:color w:val="000000"/>
        <w:spacing w:val="2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417929"/>
    <w:multiLevelType w:val="multilevel"/>
    <w:tmpl w:val="B7B2A376"/>
    <w:lvl w:ilvl="0">
      <w:start w:val="1"/>
      <w:numFmt w:val="upperLetter"/>
      <w:lvlText w:val="%1."/>
      <w:lvlJc w:val="left"/>
      <w:pPr>
        <w:tabs>
          <w:tab w:val="decimal" w:pos="720"/>
        </w:tabs>
        <w:ind w:left="720"/>
      </w:pPr>
      <w:rPr>
        <w:rFonts w:ascii="Times New Roman" w:hAnsi="Times New Roman"/>
        <w:b/>
        <w:strike w:val="0"/>
        <w:color w:val="000000"/>
        <w:spacing w:val="4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BE188E"/>
    <w:multiLevelType w:val="hybridMultilevel"/>
    <w:tmpl w:val="5FB62D42"/>
    <w:lvl w:ilvl="0" w:tplc="3EF21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B257E"/>
    <w:multiLevelType w:val="multilevel"/>
    <w:tmpl w:val="F66049B2"/>
    <w:lvl w:ilvl="0">
      <w:start w:val="2"/>
      <w:numFmt w:val="decimal"/>
      <w:lvlText w:val="%1."/>
      <w:lvlJc w:val="left"/>
      <w:pPr>
        <w:tabs>
          <w:tab w:val="decimal" w:pos="360"/>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881518"/>
    <w:multiLevelType w:val="multilevel"/>
    <w:tmpl w:val="B764F5EA"/>
    <w:lvl w:ilvl="0">
      <w:start w:val="1"/>
      <w:numFmt w:val="decimal"/>
      <w:lvlText w:val="%1."/>
      <w:lvlJc w:val="left"/>
      <w:pPr>
        <w:tabs>
          <w:tab w:val="decimal" w:pos="288"/>
        </w:tabs>
        <w:ind w:left="720"/>
      </w:pPr>
      <w:rPr>
        <w:rFonts w:ascii="Calibri" w:hAnsi="Calibri"/>
        <w:strike w:val="0"/>
        <w:color w:val="000000"/>
        <w:spacing w:val="-4"/>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3E09BF"/>
    <w:multiLevelType w:val="multilevel"/>
    <w:tmpl w:val="13D8C19C"/>
    <w:lvl w:ilvl="0">
      <w:start w:val="3"/>
      <w:numFmt w:val="decimal"/>
      <w:lvlText w:val="%1."/>
      <w:lvlJc w:val="left"/>
      <w:pPr>
        <w:tabs>
          <w:tab w:val="decimal" w:pos="216"/>
        </w:tabs>
        <w:ind w:left="720"/>
      </w:pPr>
      <w:rPr>
        <w:rFonts w:ascii="Times New Roman" w:hAnsi="Times New Roman"/>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2B2978"/>
    <w:multiLevelType w:val="multilevel"/>
    <w:tmpl w:val="4B0EB824"/>
    <w:lvl w:ilvl="0">
      <w:start w:val="1"/>
      <w:numFmt w:val="decimal"/>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4331A0"/>
    <w:multiLevelType w:val="hybridMultilevel"/>
    <w:tmpl w:val="D982DF8C"/>
    <w:lvl w:ilvl="0" w:tplc="37725DB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1D445D"/>
    <w:multiLevelType w:val="hybridMultilevel"/>
    <w:tmpl w:val="1D6E609C"/>
    <w:lvl w:ilvl="0" w:tplc="E34A2C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67F77"/>
    <w:multiLevelType w:val="hybridMultilevel"/>
    <w:tmpl w:val="ED92B188"/>
    <w:lvl w:ilvl="0" w:tplc="EA9644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E1262"/>
    <w:multiLevelType w:val="hybridMultilevel"/>
    <w:tmpl w:val="04F6B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C36156"/>
    <w:multiLevelType w:val="multilevel"/>
    <w:tmpl w:val="F9EA2A52"/>
    <w:lvl w:ilvl="0">
      <w:start w:val="2"/>
      <w:numFmt w:val="decimal"/>
      <w:lvlText w:val="%1."/>
      <w:lvlJc w:val="left"/>
      <w:pPr>
        <w:tabs>
          <w:tab w:val="decimal" w:pos="720"/>
        </w:tabs>
        <w:ind w:left="720"/>
      </w:pPr>
      <w:rPr>
        <w:rFonts w:ascii="Calibri" w:hAnsi="Calibri"/>
        <w:strike w:val="0"/>
        <w:color w:val="000000"/>
        <w:spacing w:val="-1"/>
        <w:w w:val="11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383D85"/>
    <w:multiLevelType w:val="multilevel"/>
    <w:tmpl w:val="8D3CBC6C"/>
    <w:lvl w:ilvl="0">
      <w:start w:val="1"/>
      <w:numFmt w:val="decimal"/>
      <w:lvlText w:val="%1."/>
      <w:lvlJc w:val="left"/>
      <w:pPr>
        <w:tabs>
          <w:tab w:val="decimal" w:pos="216"/>
        </w:tabs>
        <w:ind w:left="720"/>
      </w:pPr>
      <w:rPr>
        <w:rFonts w:ascii="Calibri" w:hAnsi="Calibri"/>
        <w:strike w:val="0"/>
        <w:color w:val="000000"/>
        <w:spacing w:val="1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B72001"/>
    <w:multiLevelType w:val="multilevel"/>
    <w:tmpl w:val="12F0C166"/>
    <w:lvl w:ilvl="0">
      <w:start w:val="3"/>
      <w:numFmt w:val="decimal"/>
      <w:lvlText w:val="%1."/>
      <w:lvlJc w:val="left"/>
      <w:pPr>
        <w:tabs>
          <w:tab w:val="decimal" w:pos="216"/>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2B7540"/>
    <w:multiLevelType w:val="multilevel"/>
    <w:tmpl w:val="B8F05880"/>
    <w:lvl w:ilvl="0">
      <w:start w:val="1"/>
      <w:numFmt w:val="decimal"/>
      <w:lvlText w:val="%1."/>
      <w:lvlJc w:val="left"/>
      <w:pPr>
        <w:tabs>
          <w:tab w:val="decimal" w:pos="360"/>
        </w:tabs>
        <w:ind w:left="720"/>
      </w:pPr>
      <w:rPr>
        <w:rFonts w:ascii="Times New Roman" w:hAnsi="Times New Roman"/>
        <w:b/>
        <w:strike w:val="0"/>
        <w:color w:val="000000"/>
        <w:spacing w:val="2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617F1"/>
    <w:multiLevelType w:val="multilevel"/>
    <w:tmpl w:val="3E2EE1D6"/>
    <w:lvl w:ilvl="0">
      <w:start w:val="1"/>
      <w:numFmt w:val="decimal"/>
      <w:lvlText w:val="%1."/>
      <w:lvlJc w:val="left"/>
      <w:pPr>
        <w:tabs>
          <w:tab w:val="decimal" w:pos="216"/>
        </w:tabs>
        <w:ind w:left="720"/>
      </w:pPr>
      <w:rPr>
        <w:rFonts w:ascii="Times New Roman" w:hAnsi="Times New Roman"/>
        <w:b/>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2B4A8E"/>
    <w:multiLevelType w:val="multilevel"/>
    <w:tmpl w:val="F45AC74E"/>
    <w:lvl w:ilvl="0">
      <w:start w:val="3"/>
      <w:numFmt w:val="decimal"/>
      <w:lvlText w:val="%1."/>
      <w:lvlJc w:val="left"/>
      <w:pPr>
        <w:tabs>
          <w:tab w:val="decimal" w:pos="216"/>
        </w:tabs>
        <w:ind w:left="720"/>
      </w:pPr>
      <w:rPr>
        <w:rFonts w:ascii="Calibri" w:hAnsi="Calibri"/>
        <w:b/>
        <w:strike w:val="0"/>
        <w:color w:val="000000"/>
        <w:spacing w:val="10"/>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376AAE"/>
    <w:multiLevelType w:val="multilevel"/>
    <w:tmpl w:val="BFCC8058"/>
    <w:lvl w:ilvl="0">
      <w:start w:val="3"/>
      <w:numFmt w:val="upperLetter"/>
      <w:lvlText w:val="%1."/>
      <w:lvlJc w:val="left"/>
      <w:pPr>
        <w:tabs>
          <w:tab w:val="decimal" w:pos="720"/>
        </w:tabs>
        <w:ind w:left="720"/>
      </w:pPr>
      <w:rPr>
        <w:rFonts w:ascii="Times New Roman" w:hAnsi="Times New Roman"/>
        <w:b/>
        <w:strike w:val="0"/>
        <w:color w:val="000000"/>
        <w:spacing w:val="8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BB4B00"/>
    <w:multiLevelType w:val="multilevel"/>
    <w:tmpl w:val="14BA6B66"/>
    <w:lvl w:ilvl="0">
      <w:start w:val="1"/>
      <w:numFmt w:val="decimal"/>
      <w:lvlText w:val="%1."/>
      <w:lvlJc w:val="left"/>
      <w:pPr>
        <w:tabs>
          <w:tab w:val="decimal" w:pos="216"/>
        </w:tabs>
        <w:ind w:left="720"/>
      </w:pPr>
      <w:rPr>
        <w:rFonts w:ascii="Times New Roman" w:hAnsi="Times New Roman"/>
        <w:strike w:val="0"/>
        <w:color w:val="000000"/>
        <w:spacing w:val="1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C53C59"/>
    <w:multiLevelType w:val="multilevel"/>
    <w:tmpl w:val="B2E0F310"/>
    <w:lvl w:ilvl="0">
      <w:start w:val="1"/>
      <w:numFmt w:val="decimal"/>
      <w:lvlText w:val="%1."/>
      <w:lvlJc w:val="left"/>
      <w:pPr>
        <w:tabs>
          <w:tab w:val="decimal" w:pos="1008"/>
        </w:tabs>
        <w:ind w:left="720"/>
      </w:pPr>
      <w:rPr>
        <w:rFonts w:ascii="Calibri" w:hAnsi="Calibri"/>
        <w:strike w:val="0"/>
        <w:color w:val="000000"/>
        <w:spacing w:val="12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770489">
    <w:abstractNumId w:val="17"/>
  </w:num>
  <w:num w:numId="2" w16cid:durableId="1091585381">
    <w:abstractNumId w:val="22"/>
  </w:num>
  <w:num w:numId="3" w16cid:durableId="2127115508">
    <w:abstractNumId w:val="10"/>
  </w:num>
  <w:num w:numId="4" w16cid:durableId="805270389">
    <w:abstractNumId w:val="18"/>
  </w:num>
  <w:num w:numId="5" w16cid:durableId="423453573">
    <w:abstractNumId w:val="25"/>
  </w:num>
  <w:num w:numId="6" w16cid:durableId="1006403003">
    <w:abstractNumId w:val="21"/>
  </w:num>
  <w:num w:numId="7" w16cid:durableId="1088885495">
    <w:abstractNumId w:val="9"/>
  </w:num>
  <w:num w:numId="8" w16cid:durableId="1038166135">
    <w:abstractNumId w:val="19"/>
  </w:num>
  <w:num w:numId="9" w16cid:durableId="595796488">
    <w:abstractNumId w:val="1"/>
  </w:num>
  <w:num w:numId="10" w16cid:durableId="870219746">
    <w:abstractNumId w:val="6"/>
  </w:num>
  <w:num w:numId="11" w16cid:durableId="1144850683">
    <w:abstractNumId w:val="23"/>
  </w:num>
  <w:num w:numId="12" w16cid:durableId="762458523">
    <w:abstractNumId w:val="5"/>
  </w:num>
  <w:num w:numId="13" w16cid:durableId="1294407368">
    <w:abstractNumId w:val="20"/>
  </w:num>
  <w:num w:numId="14" w16cid:durableId="808136303">
    <w:abstractNumId w:val="12"/>
  </w:num>
  <w:num w:numId="15" w16cid:durableId="552422636">
    <w:abstractNumId w:val="24"/>
  </w:num>
  <w:num w:numId="16" w16cid:durableId="1015885122">
    <w:abstractNumId w:val="11"/>
  </w:num>
  <w:num w:numId="17" w16cid:durableId="2082747146">
    <w:abstractNumId w:val="2"/>
  </w:num>
  <w:num w:numId="18" w16cid:durableId="829292894">
    <w:abstractNumId w:val="7"/>
  </w:num>
  <w:num w:numId="19" w16cid:durableId="756249363">
    <w:abstractNumId w:val="8"/>
  </w:num>
  <w:num w:numId="20" w16cid:durableId="1877547121">
    <w:abstractNumId w:val="0"/>
  </w:num>
  <w:num w:numId="21" w16cid:durableId="1262571176">
    <w:abstractNumId w:val="14"/>
  </w:num>
  <w:num w:numId="22" w16cid:durableId="1393776149">
    <w:abstractNumId w:val="13"/>
  </w:num>
  <w:num w:numId="23" w16cid:durableId="685791436">
    <w:abstractNumId w:val="3"/>
  </w:num>
  <w:num w:numId="24" w16cid:durableId="1604805278">
    <w:abstractNumId w:val="15"/>
  </w:num>
  <w:num w:numId="25" w16cid:durableId="324164568">
    <w:abstractNumId w:val="4"/>
  </w:num>
  <w:num w:numId="26" w16cid:durableId="925072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0"/>
    <w:rsid w:val="000026D1"/>
    <w:rsid w:val="0001408D"/>
    <w:rsid w:val="00017697"/>
    <w:rsid w:val="00020ACC"/>
    <w:rsid w:val="00020B3E"/>
    <w:rsid w:val="00024E71"/>
    <w:rsid w:val="000255B7"/>
    <w:rsid w:val="000323AA"/>
    <w:rsid w:val="000704C9"/>
    <w:rsid w:val="00077CEE"/>
    <w:rsid w:val="000901CF"/>
    <w:rsid w:val="000C0FF0"/>
    <w:rsid w:val="000C67B5"/>
    <w:rsid w:val="000D6C20"/>
    <w:rsid w:val="000E6024"/>
    <w:rsid w:val="000E7E20"/>
    <w:rsid w:val="000F2B4B"/>
    <w:rsid w:val="00106471"/>
    <w:rsid w:val="001559A6"/>
    <w:rsid w:val="001623FA"/>
    <w:rsid w:val="00174964"/>
    <w:rsid w:val="00186F07"/>
    <w:rsid w:val="00193FD2"/>
    <w:rsid w:val="001A5091"/>
    <w:rsid w:val="001B2783"/>
    <w:rsid w:val="001C4111"/>
    <w:rsid w:val="001D4420"/>
    <w:rsid w:val="001F3626"/>
    <w:rsid w:val="00255B68"/>
    <w:rsid w:val="002653E7"/>
    <w:rsid w:val="00297BFB"/>
    <w:rsid w:val="002A6161"/>
    <w:rsid w:val="002B4B08"/>
    <w:rsid w:val="002C3A0B"/>
    <w:rsid w:val="002C7433"/>
    <w:rsid w:val="002D3E13"/>
    <w:rsid w:val="002E00FC"/>
    <w:rsid w:val="002E3D4D"/>
    <w:rsid w:val="002F6F64"/>
    <w:rsid w:val="00312E48"/>
    <w:rsid w:val="00317276"/>
    <w:rsid w:val="00333D94"/>
    <w:rsid w:val="0036183E"/>
    <w:rsid w:val="00372085"/>
    <w:rsid w:val="00376FB8"/>
    <w:rsid w:val="003823A8"/>
    <w:rsid w:val="00382B81"/>
    <w:rsid w:val="003978CB"/>
    <w:rsid w:val="003B141F"/>
    <w:rsid w:val="003C37E4"/>
    <w:rsid w:val="003C5B38"/>
    <w:rsid w:val="003C79E3"/>
    <w:rsid w:val="003E41A3"/>
    <w:rsid w:val="003F068E"/>
    <w:rsid w:val="00402F94"/>
    <w:rsid w:val="00414AE5"/>
    <w:rsid w:val="00421AF4"/>
    <w:rsid w:val="004335D3"/>
    <w:rsid w:val="00447545"/>
    <w:rsid w:val="00460A49"/>
    <w:rsid w:val="00474001"/>
    <w:rsid w:val="00481793"/>
    <w:rsid w:val="0048580A"/>
    <w:rsid w:val="00486C45"/>
    <w:rsid w:val="004A0921"/>
    <w:rsid w:val="004B2876"/>
    <w:rsid w:val="004E1F70"/>
    <w:rsid w:val="004F3BF3"/>
    <w:rsid w:val="00507F85"/>
    <w:rsid w:val="0051301B"/>
    <w:rsid w:val="005238B0"/>
    <w:rsid w:val="00527469"/>
    <w:rsid w:val="0053492D"/>
    <w:rsid w:val="0055790F"/>
    <w:rsid w:val="00560491"/>
    <w:rsid w:val="00572082"/>
    <w:rsid w:val="005779F8"/>
    <w:rsid w:val="00596E19"/>
    <w:rsid w:val="005B510F"/>
    <w:rsid w:val="005E5EEB"/>
    <w:rsid w:val="005E77E1"/>
    <w:rsid w:val="005F1781"/>
    <w:rsid w:val="005F3A9D"/>
    <w:rsid w:val="006132BB"/>
    <w:rsid w:val="00650244"/>
    <w:rsid w:val="00651213"/>
    <w:rsid w:val="00664082"/>
    <w:rsid w:val="006647B3"/>
    <w:rsid w:val="00682831"/>
    <w:rsid w:val="006832D8"/>
    <w:rsid w:val="006921A9"/>
    <w:rsid w:val="006A207F"/>
    <w:rsid w:val="006A56C0"/>
    <w:rsid w:val="006B27BE"/>
    <w:rsid w:val="006B2C06"/>
    <w:rsid w:val="006C7B09"/>
    <w:rsid w:val="006E7D95"/>
    <w:rsid w:val="00710285"/>
    <w:rsid w:val="0072028F"/>
    <w:rsid w:val="00721FCD"/>
    <w:rsid w:val="00730F27"/>
    <w:rsid w:val="00755997"/>
    <w:rsid w:val="00777E97"/>
    <w:rsid w:val="007941B8"/>
    <w:rsid w:val="00794F8E"/>
    <w:rsid w:val="007B6147"/>
    <w:rsid w:val="007B7306"/>
    <w:rsid w:val="007B7599"/>
    <w:rsid w:val="007E2A48"/>
    <w:rsid w:val="007F3197"/>
    <w:rsid w:val="008107B6"/>
    <w:rsid w:val="0082421A"/>
    <w:rsid w:val="00844DD7"/>
    <w:rsid w:val="00851DB6"/>
    <w:rsid w:val="008573FB"/>
    <w:rsid w:val="0087133D"/>
    <w:rsid w:val="00871E53"/>
    <w:rsid w:val="00874C0F"/>
    <w:rsid w:val="00887E73"/>
    <w:rsid w:val="00897FFB"/>
    <w:rsid w:val="008A09AE"/>
    <w:rsid w:val="008A6CA5"/>
    <w:rsid w:val="008E012D"/>
    <w:rsid w:val="009149D0"/>
    <w:rsid w:val="009203D9"/>
    <w:rsid w:val="00924FF1"/>
    <w:rsid w:val="0093099D"/>
    <w:rsid w:val="0094298F"/>
    <w:rsid w:val="00943334"/>
    <w:rsid w:val="0095712D"/>
    <w:rsid w:val="009628D2"/>
    <w:rsid w:val="009716BA"/>
    <w:rsid w:val="009747A4"/>
    <w:rsid w:val="009A54CB"/>
    <w:rsid w:val="009B2987"/>
    <w:rsid w:val="009B4E01"/>
    <w:rsid w:val="009D16DC"/>
    <w:rsid w:val="009E289E"/>
    <w:rsid w:val="009E56A4"/>
    <w:rsid w:val="009E76B1"/>
    <w:rsid w:val="009F7631"/>
    <w:rsid w:val="009F7EB6"/>
    <w:rsid w:val="00A15BFF"/>
    <w:rsid w:val="00A21C18"/>
    <w:rsid w:val="00A274A9"/>
    <w:rsid w:val="00A34F7B"/>
    <w:rsid w:val="00A45321"/>
    <w:rsid w:val="00A50337"/>
    <w:rsid w:val="00A51F6F"/>
    <w:rsid w:val="00A56D96"/>
    <w:rsid w:val="00A674E2"/>
    <w:rsid w:val="00A77FC2"/>
    <w:rsid w:val="00A81C13"/>
    <w:rsid w:val="00A84058"/>
    <w:rsid w:val="00AB1D92"/>
    <w:rsid w:val="00AC33C7"/>
    <w:rsid w:val="00AC397B"/>
    <w:rsid w:val="00AF2198"/>
    <w:rsid w:val="00AF43D0"/>
    <w:rsid w:val="00B01721"/>
    <w:rsid w:val="00B05B04"/>
    <w:rsid w:val="00B17BCC"/>
    <w:rsid w:val="00B24069"/>
    <w:rsid w:val="00B243BF"/>
    <w:rsid w:val="00B4450F"/>
    <w:rsid w:val="00B46A17"/>
    <w:rsid w:val="00B54C34"/>
    <w:rsid w:val="00B743B2"/>
    <w:rsid w:val="00B9128D"/>
    <w:rsid w:val="00C10B2E"/>
    <w:rsid w:val="00C132C6"/>
    <w:rsid w:val="00C26242"/>
    <w:rsid w:val="00C348CB"/>
    <w:rsid w:val="00C3701D"/>
    <w:rsid w:val="00C436BD"/>
    <w:rsid w:val="00C60811"/>
    <w:rsid w:val="00C62DA1"/>
    <w:rsid w:val="00C81C56"/>
    <w:rsid w:val="00C877A0"/>
    <w:rsid w:val="00CA00BD"/>
    <w:rsid w:val="00CA6801"/>
    <w:rsid w:val="00CA6D80"/>
    <w:rsid w:val="00CB2080"/>
    <w:rsid w:val="00CC0F73"/>
    <w:rsid w:val="00CC4801"/>
    <w:rsid w:val="00CD5B3E"/>
    <w:rsid w:val="00CF5F3C"/>
    <w:rsid w:val="00CF678D"/>
    <w:rsid w:val="00D01A67"/>
    <w:rsid w:val="00D12A76"/>
    <w:rsid w:val="00D1702B"/>
    <w:rsid w:val="00D203DA"/>
    <w:rsid w:val="00D251A0"/>
    <w:rsid w:val="00D36065"/>
    <w:rsid w:val="00D42DD7"/>
    <w:rsid w:val="00D4690D"/>
    <w:rsid w:val="00D55AD2"/>
    <w:rsid w:val="00D6357D"/>
    <w:rsid w:val="00D63F0D"/>
    <w:rsid w:val="00D80EF2"/>
    <w:rsid w:val="00DB3DE5"/>
    <w:rsid w:val="00DD59A5"/>
    <w:rsid w:val="00DF368D"/>
    <w:rsid w:val="00E169E2"/>
    <w:rsid w:val="00E278E1"/>
    <w:rsid w:val="00E469E5"/>
    <w:rsid w:val="00E5006D"/>
    <w:rsid w:val="00E53AEB"/>
    <w:rsid w:val="00E74162"/>
    <w:rsid w:val="00E93FC0"/>
    <w:rsid w:val="00EA6EB0"/>
    <w:rsid w:val="00EB11DC"/>
    <w:rsid w:val="00ED07F1"/>
    <w:rsid w:val="00F03E8E"/>
    <w:rsid w:val="00F072D5"/>
    <w:rsid w:val="00F148BD"/>
    <w:rsid w:val="00F278F8"/>
    <w:rsid w:val="00F324A7"/>
    <w:rsid w:val="00F348AC"/>
    <w:rsid w:val="00F37358"/>
    <w:rsid w:val="00F5122C"/>
    <w:rsid w:val="00F81598"/>
    <w:rsid w:val="00FC7A2B"/>
    <w:rsid w:val="00FD41C2"/>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B5A2"/>
  <w15:chartTrackingRefBased/>
  <w15:docId w15:val="{D98D75EB-87AC-6E4B-9158-843B372B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3">
    <w:name w:val="heading 3"/>
    <w:basedOn w:val="Normal"/>
    <w:next w:val="BodyText"/>
    <w:link w:val="Heading3Char"/>
    <w:qFormat/>
    <w:rsid w:val="00A51F6F"/>
    <w:pPr>
      <w:keepNext/>
      <w:spacing w:before="120" w:after="120" w:line="240" w:lineRule="auto"/>
      <w:ind w:left="720" w:hanging="720"/>
      <w:outlineLvl w:val="2"/>
    </w:pPr>
    <w:rPr>
      <w:rFonts w:ascii="Times New Roman" w:eastAsia="Yu Mincho" w:hAnsi="Times New Roman" w:cs="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6EB0"/>
    <w:rPr>
      <w:color w:val="0000FF"/>
      <w:u w:val="single"/>
    </w:rPr>
  </w:style>
  <w:style w:type="paragraph" w:styleId="FootnoteText">
    <w:name w:val="footnote text"/>
    <w:basedOn w:val="Normal"/>
    <w:link w:val="FootnoteTextChar"/>
    <w:uiPriority w:val="99"/>
    <w:semiHidden/>
    <w:unhideWhenUsed/>
    <w:rsid w:val="00C81C56"/>
    <w:rPr>
      <w:sz w:val="20"/>
      <w:szCs w:val="20"/>
    </w:rPr>
  </w:style>
  <w:style w:type="character" w:customStyle="1" w:styleId="FootnoteTextChar">
    <w:name w:val="Footnote Text Char"/>
    <w:basedOn w:val="DefaultParagraphFont"/>
    <w:link w:val="FootnoteText"/>
    <w:uiPriority w:val="99"/>
    <w:semiHidden/>
    <w:rsid w:val="00C81C56"/>
  </w:style>
  <w:style w:type="character" w:styleId="FootnoteReference">
    <w:name w:val="footnote reference"/>
    <w:uiPriority w:val="99"/>
    <w:semiHidden/>
    <w:unhideWhenUsed/>
    <w:rsid w:val="00C81C56"/>
    <w:rPr>
      <w:vertAlign w:val="superscript"/>
    </w:rPr>
  </w:style>
  <w:style w:type="paragraph" w:styleId="Header">
    <w:name w:val="header"/>
    <w:basedOn w:val="Normal"/>
    <w:link w:val="HeaderChar"/>
    <w:uiPriority w:val="99"/>
    <w:unhideWhenUsed/>
    <w:rsid w:val="00777E97"/>
    <w:pPr>
      <w:tabs>
        <w:tab w:val="center" w:pos="4680"/>
        <w:tab w:val="right" w:pos="9360"/>
      </w:tabs>
    </w:pPr>
    <w:rPr>
      <w:rFonts w:cs="Times New Roman"/>
      <w:lang w:val="x-none" w:eastAsia="x-none"/>
    </w:rPr>
  </w:style>
  <w:style w:type="character" w:customStyle="1" w:styleId="HeaderChar">
    <w:name w:val="Header Char"/>
    <w:link w:val="Header"/>
    <w:uiPriority w:val="99"/>
    <w:rsid w:val="00777E97"/>
    <w:rPr>
      <w:sz w:val="22"/>
      <w:szCs w:val="22"/>
    </w:rPr>
  </w:style>
  <w:style w:type="paragraph" w:styleId="Footer">
    <w:name w:val="footer"/>
    <w:basedOn w:val="Normal"/>
    <w:link w:val="FooterChar"/>
    <w:uiPriority w:val="99"/>
    <w:unhideWhenUsed/>
    <w:qFormat/>
    <w:rsid w:val="00777E97"/>
    <w:pPr>
      <w:tabs>
        <w:tab w:val="center" w:pos="4680"/>
        <w:tab w:val="right" w:pos="9360"/>
      </w:tabs>
    </w:pPr>
    <w:rPr>
      <w:rFonts w:cs="Times New Roman"/>
      <w:lang w:val="x-none" w:eastAsia="x-none"/>
    </w:rPr>
  </w:style>
  <w:style w:type="character" w:customStyle="1" w:styleId="FooterChar">
    <w:name w:val="Footer Char"/>
    <w:link w:val="Footer"/>
    <w:uiPriority w:val="99"/>
    <w:rsid w:val="00777E97"/>
    <w:rPr>
      <w:sz w:val="22"/>
      <w:szCs w:val="22"/>
    </w:rPr>
  </w:style>
  <w:style w:type="paragraph" w:styleId="BalloonText">
    <w:name w:val="Balloon Text"/>
    <w:basedOn w:val="Normal"/>
    <w:link w:val="BalloonTextChar"/>
    <w:uiPriority w:val="99"/>
    <w:semiHidden/>
    <w:unhideWhenUsed/>
    <w:rsid w:val="002C3A0B"/>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2C3A0B"/>
    <w:rPr>
      <w:rFonts w:ascii="Tahoma" w:hAnsi="Tahoma" w:cs="Tahoma"/>
      <w:sz w:val="16"/>
      <w:szCs w:val="16"/>
    </w:rPr>
  </w:style>
  <w:style w:type="paragraph" w:customStyle="1" w:styleId="Author">
    <w:name w:val="Author"/>
    <w:basedOn w:val="Normal"/>
    <w:next w:val="Normal"/>
    <w:rsid w:val="00D4690D"/>
    <w:pPr>
      <w:spacing w:after="0" w:line="240" w:lineRule="auto"/>
    </w:pPr>
    <w:rPr>
      <w:rFonts w:ascii="Times New Roman" w:eastAsia="Yu Mincho" w:hAnsi="Times New Roman" w:cs="Times New Roman"/>
      <w:b/>
      <w:bCs/>
      <w:sz w:val="24"/>
      <w:szCs w:val="24"/>
      <w:lang w:val="en-GB"/>
    </w:rPr>
  </w:style>
  <w:style w:type="paragraph" w:customStyle="1" w:styleId="Address">
    <w:name w:val="Address"/>
    <w:basedOn w:val="Normal"/>
    <w:next w:val="Normal"/>
    <w:rsid w:val="00D4690D"/>
    <w:pPr>
      <w:spacing w:after="0" w:line="240" w:lineRule="auto"/>
      <w:ind w:left="720" w:hanging="720"/>
    </w:pPr>
    <w:rPr>
      <w:rFonts w:ascii="Times New Roman" w:eastAsia="Yu Mincho" w:hAnsi="Times New Roman" w:cs="Times New Roman"/>
      <w:i/>
      <w:iCs/>
      <w:sz w:val="20"/>
      <w:szCs w:val="20"/>
      <w:lang w:val="en-GB"/>
    </w:rPr>
  </w:style>
  <w:style w:type="paragraph" w:customStyle="1" w:styleId="Abstract">
    <w:name w:val="Abstract"/>
    <w:basedOn w:val="Normal"/>
    <w:next w:val="Normal"/>
    <w:rsid w:val="00D4690D"/>
    <w:pPr>
      <w:spacing w:before="480" w:after="480" w:line="240" w:lineRule="auto"/>
      <w:ind w:left="709" w:right="709"/>
    </w:pPr>
    <w:rPr>
      <w:rFonts w:ascii="Times New Roman" w:eastAsia="Yu Mincho" w:hAnsi="Times New Roman" w:cs="Times New Roman"/>
      <w:sz w:val="20"/>
      <w:szCs w:val="20"/>
      <w:lang w:val="en-GB"/>
    </w:rPr>
  </w:style>
  <w:style w:type="paragraph" w:styleId="BodyText">
    <w:name w:val="Body Text"/>
    <w:basedOn w:val="Normal"/>
    <w:link w:val="BodyTextChar"/>
    <w:rsid w:val="00A51F6F"/>
    <w:pPr>
      <w:spacing w:after="120" w:line="240" w:lineRule="auto"/>
    </w:pPr>
    <w:rPr>
      <w:rFonts w:ascii="Times New Roman" w:eastAsia="Yu Mincho" w:hAnsi="Times New Roman" w:cs="Times New Roman"/>
      <w:sz w:val="24"/>
      <w:szCs w:val="24"/>
      <w:lang w:val="en-GB"/>
    </w:rPr>
  </w:style>
  <w:style w:type="character" w:customStyle="1" w:styleId="BodyTextChar">
    <w:name w:val="Body Text Char"/>
    <w:link w:val="BodyText"/>
    <w:rsid w:val="00A51F6F"/>
    <w:rPr>
      <w:rFonts w:ascii="Times New Roman" w:eastAsia="Yu Mincho" w:hAnsi="Times New Roman" w:cs="Times New Roman"/>
      <w:sz w:val="24"/>
      <w:szCs w:val="24"/>
      <w:lang w:val="en-GB" w:eastAsia="en-US"/>
    </w:rPr>
  </w:style>
  <w:style w:type="paragraph" w:styleId="BodyText2">
    <w:name w:val="Body Text 2"/>
    <w:basedOn w:val="Normal"/>
    <w:link w:val="BodyText2Char"/>
    <w:uiPriority w:val="99"/>
    <w:semiHidden/>
    <w:unhideWhenUsed/>
    <w:rsid w:val="00A51F6F"/>
    <w:pPr>
      <w:spacing w:after="120" w:line="480" w:lineRule="auto"/>
    </w:pPr>
    <w:rPr>
      <w:rFonts w:cs="Times New Roman"/>
    </w:rPr>
  </w:style>
  <w:style w:type="character" w:customStyle="1" w:styleId="BodyText2Char">
    <w:name w:val="Body Text 2 Char"/>
    <w:link w:val="BodyText2"/>
    <w:uiPriority w:val="99"/>
    <w:semiHidden/>
    <w:rsid w:val="00A51F6F"/>
    <w:rPr>
      <w:sz w:val="22"/>
      <w:szCs w:val="22"/>
      <w:lang w:val="en-US" w:eastAsia="en-US"/>
    </w:rPr>
  </w:style>
  <w:style w:type="character" w:customStyle="1" w:styleId="Heading3Char">
    <w:name w:val="Heading 3 Char"/>
    <w:link w:val="Heading3"/>
    <w:rsid w:val="00A51F6F"/>
    <w:rPr>
      <w:rFonts w:ascii="Times New Roman" w:eastAsia="Yu Mincho" w:hAnsi="Times New Roman" w:cs="Times New Roman"/>
      <w:b/>
      <w:bCs/>
      <w:caps/>
      <w:sz w:val="28"/>
      <w:szCs w:val="28"/>
      <w:lang w:val="en-GB" w:eastAsia="en-US"/>
    </w:rPr>
  </w:style>
  <w:style w:type="paragraph" w:customStyle="1" w:styleId="References">
    <w:name w:val="References"/>
    <w:basedOn w:val="Normal"/>
    <w:rsid w:val="00A51F6F"/>
    <w:pPr>
      <w:keepLines/>
      <w:spacing w:after="120" w:line="240" w:lineRule="auto"/>
      <w:ind w:left="720" w:hanging="720"/>
    </w:pPr>
    <w:rPr>
      <w:rFonts w:ascii="Times New Roman" w:eastAsia="Yu Mincho" w:hAnsi="Times New Roman" w:cs="Times New Roman"/>
      <w:lang w:val="en-GB"/>
    </w:rPr>
  </w:style>
  <w:style w:type="paragraph" w:styleId="ListParagraph">
    <w:name w:val="List Paragraph"/>
    <w:basedOn w:val="Normal"/>
    <w:link w:val="ListParagraphChar"/>
    <w:uiPriority w:val="34"/>
    <w:qFormat/>
    <w:rsid w:val="00EB11DC"/>
    <w:pPr>
      <w:ind w:left="720"/>
      <w:contextualSpacing/>
    </w:pPr>
    <w:rPr>
      <w:rFonts w:cs="Times New Roman"/>
    </w:rPr>
  </w:style>
  <w:style w:type="character" w:customStyle="1" w:styleId="ListParagraphChar">
    <w:name w:val="List Paragraph Char"/>
    <w:link w:val="ListParagraph"/>
    <w:uiPriority w:val="34"/>
    <w:locked/>
    <w:rsid w:val="00EB11DC"/>
    <w:rPr>
      <w:rFonts w:cs="Times New Roman"/>
      <w:sz w:val="22"/>
      <w:szCs w:val="22"/>
      <w:lang w:val="en-US" w:eastAsia="en-US"/>
    </w:rPr>
  </w:style>
  <w:style w:type="paragraph" w:customStyle="1" w:styleId="Para">
    <w:name w:val="Para"/>
    <w:basedOn w:val="Normal"/>
    <w:qFormat/>
    <w:rsid w:val="009149D0"/>
    <w:pPr>
      <w:autoSpaceDE w:val="0"/>
      <w:autoSpaceDN w:val="0"/>
      <w:adjustRightInd w:val="0"/>
      <w:spacing w:after="0" w:line="191" w:lineRule="atLeast"/>
      <w:jc w:val="both"/>
    </w:pPr>
    <w:rPr>
      <w:rFonts w:ascii="Times New Roman" w:hAnsi="Times New Roman" w:cs="Minion Pro"/>
      <w:color w:val="000000"/>
      <w:sz w:val="19"/>
      <w:szCs w:val="19"/>
      <w:lang w:val="en-IN" w:eastAsia="en-IN"/>
    </w:rPr>
  </w:style>
  <w:style w:type="character" w:styleId="Emphasis">
    <w:name w:val="Emphasis"/>
    <w:uiPriority w:val="20"/>
    <w:qFormat/>
    <w:rsid w:val="00CB2080"/>
    <w:rPr>
      <w:i/>
      <w:iCs/>
    </w:rPr>
  </w:style>
  <w:style w:type="paragraph" w:styleId="NormalWeb">
    <w:name w:val="Normal (Web)"/>
    <w:basedOn w:val="Normal"/>
    <w:uiPriority w:val="99"/>
    <w:unhideWhenUsed/>
    <w:rsid w:val="002D3E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613">
      <w:bodyDiv w:val="1"/>
      <w:marLeft w:val="0"/>
      <w:marRight w:val="0"/>
      <w:marTop w:val="0"/>
      <w:marBottom w:val="0"/>
      <w:divBdr>
        <w:top w:val="none" w:sz="0" w:space="0" w:color="auto"/>
        <w:left w:val="none" w:sz="0" w:space="0" w:color="auto"/>
        <w:bottom w:val="none" w:sz="0" w:space="0" w:color="auto"/>
        <w:right w:val="none" w:sz="0" w:space="0" w:color="auto"/>
      </w:divBdr>
    </w:div>
    <w:div w:id="1457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stor.org/stable/26537363" TargetMode="External"/><Relationship Id="rId4" Type="http://schemas.openxmlformats.org/officeDocument/2006/relationships/settings" Target="settings.xml"/><Relationship Id="rId9" Type="http://schemas.openxmlformats.org/officeDocument/2006/relationships/hyperlink" Target="https://doi.org/10.5703/128828431697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5544D-3A89-4CDF-920D-AE7F181C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9629</CharactersWithSpaces>
  <SharedDoc>false</SharedDoc>
  <HLinks>
    <vt:vector size="12" baseType="variant">
      <vt:variant>
        <vt:i4>5374019</vt:i4>
      </vt:variant>
      <vt:variant>
        <vt:i4>6</vt:i4>
      </vt:variant>
      <vt:variant>
        <vt:i4>0</vt:i4>
      </vt:variant>
      <vt:variant>
        <vt:i4>5</vt:i4>
      </vt:variant>
      <vt:variant>
        <vt:lpwstr>https://www.jstor.org/stable/26537363</vt:lpwstr>
      </vt:variant>
      <vt:variant>
        <vt:lpwstr/>
      </vt:variant>
      <vt:variant>
        <vt:i4>1507417</vt:i4>
      </vt:variant>
      <vt:variant>
        <vt:i4>3</vt:i4>
      </vt:variant>
      <vt:variant>
        <vt:i4>0</vt:i4>
      </vt:variant>
      <vt:variant>
        <vt:i4>5</vt:i4>
      </vt:variant>
      <vt:variant>
        <vt:lpwstr>https://doi.org/10.5703/1288284316979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ardesign26</dc:creator>
  <cp:keywords/>
  <cp:lastModifiedBy>NADIA RAHMA LESTARI 10318016</cp:lastModifiedBy>
  <cp:revision>2</cp:revision>
  <cp:lastPrinted>2017-04-18T09:54:00Z</cp:lastPrinted>
  <dcterms:created xsi:type="dcterms:W3CDTF">2025-09-24T04:44:00Z</dcterms:created>
  <dcterms:modified xsi:type="dcterms:W3CDTF">2025-09-24T04:44:00Z</dcterms:modified>
</cp:coreProperties>
</file>